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5B9BD5" w:themeColor="accent1"/>
          <w:kern w:val="2"/>
          <w:sz w:val="21"/>
        </w:rPr>
        <w:id w:val="1325405719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4F0D4B" w:rsidRDefault="003B7055">
          <w:pPr>
            <w:pStyle w:val="a7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</w:rPr>
            <w:drawing>
              <wp:inline distT="0" distB="0" distL="0" distR="0" wp14:anchorId="6907A7B9" wp14:editId="7AA0740C">
                <wp:extent cx="1990725" cy="1847850"/>
                <wp:effectExtent l="0" t="0" r="9525" b="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0725" cy="1847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标题"/>
            <w:tag w:val=""/>
            <w:id w:val="1735040861"/>
            <w:placeholder>
              <w:docPart w:val="E409BC0D33564E94821E45B7F9FEFC7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4F0D4B" w:rsidRDefault="004F0D4B">
              <w:pPr>
                <w:pStyle w:val="a7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caps/>
                  <w:color w:val="5B9BD5" w:themeColor="accent1"/>
                  <w:sz w:val="72"/>
                  <w:szCs w:val="72"/>
                </w:rPr>
                <w:t>操作</w:t>
              </w: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手册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副标题"/>
            <w:tag w:val=""/>
            <w:id w:val="328029620"/>
            <w:placeholder>
              <w:docPart w:val="2FC68A450C6645B5BC77A1A25655BDD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4F0D4B" w:rsidRDefault="004F0D4B">
              <w:pPr>
                <w:pStyle w:val="a7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rFonts w:hint="eastAsia"/>
                  <w:color w:val="5B9BD5" w:themeColor="accent1"/>
                  <w:sz w:val="28"/>
                  <w:szCs w:val="28"/>
                </w:rPr>
                <w:t>知识产权</w:t>
              </w:r>
              <w:r>
                <w:rPr>
                  <w:color w:val="5B9BD5" w:themeColor="accent1"/>
                  <w:sz w:val="28"/>
                  <w:szCs w:val="28"/>
                </w:rPr>
                <w:t>管理系统</w:t>
              </w:r>
            </w:p>
          </w:sdtContent>
        </w:sdt>
        <w:p w:rsidR="004F0D4B" w:rsidRDefault="004F0D4B">
          <w:pPr>
            <w:pStyle w:val="a7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日期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09-15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4F0D4B" w:rsidRDefault="007B5723">
                                    <w:pPr>
                                      <w:pStyle w:val="a7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2017-</w:t>
                                    </w:r>
                                    <w:r w:rsidR="00256811"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9</w:t>
                                    </w:r>
                                    <w:r w:rsidR="00256811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-15</w:t>
                                    </w:r>
                                  </w:p>
                                </w:sdtContent>
                              </w:sdt>
                              <w:p w:rsidR="004F0D4B" w:rsidRDefault="008F6A35">
                                <w:pPr>
                                  <w:pStyle w:val="a7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公司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4F0D4B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</w:rPr>
                                      <w:t>智慧芽信息</w:t>
                                    </w:r>
                                    <w:r w:rsidR="004F0D4B">
                                      <w:rPr>
                                        <w:caps/>
                                        <w:color w:val="5B9BD5" w:themeColor="accent1"/>
                                      </w:rPr>
                                      <w:t>科技</w:t>
                                    </w:r>
                                    <w:r w:rsidR="004F0D4B"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</w:rPr>
                                      <w:t>（苏州）有限</w:t>
                                    </w:r>
                                    <w:r w:rsidR="004F0D4B">
                                      <w:rPr>
                                        <w:caps/>
                                        <w:color w:val="5B9BD5" w:themeColor="accent1"/>
                                      </w:rPr>
                                      <w:t>公司</w:t>
                                    </w:r>
                                  </w:sdtContent>
                                </w:sdt>
                              </w:p>
                              <w:p w:rsidR="004F0D4B" w:rsidRDefault="008F6A35">
                                <w:pPr>
                                  <w:pStyle w:val="a7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地址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4F0D4B">
                                      <w:rPr>
                                        <w:rFonts w:hint="eastAsia"/>
                                        <w:color w:val="5B9BD5" w:themeColor="accent1"/>
                                      </w:rPr>
                                      <w:t>江苏省苏州市</w:t>
                                    </w:r>
                                    <w:r w:rsidR="004F0D4B">
                                      <w:rPr>
                                        <w:color w:val="5B9BD5" w:themeColor="accent1"/>
                                      </w:rPr>
                                      <w:t>工业园区新平街</w:t>
                                    </w:r>
                                    <w:r w:rsidR="004F0D4B">
                                      <w:rPr>
                                        <w:rFonts w:hint="eastAsia"/>
                                        <w:color w:val="5B9BD5" w:themeColor="accent1"/>
                                      </w:rPr>
                                      <w:t>388号</w:t>
                                    </w:r>
                                    <w:r w:rsidR="004F0D4B">
                                      <w:rPr>
                                        <w:color w:val="5B9BD5" w:themeColor="accent1"/>
                                      </w:rPr>
                                      <w:t>腾飞创新园塔</w:t>
                                    </w:r>
                                    <w:r w:rsidR="004F0D4B">
                                      <w:rPr>
                                        <w:rFonts w:hint="eastAsia"/>
                                        <w:color w:val="5B9BD5" w:themeColor="accent1"/>
                                      </w:rPr>
                                      <w:t>C F9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日期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09-15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4F0D4B" w:rsidRDefault="007B5723">
                              <w:pPr>
                                <w:pStyle w:val="a7"/>
                                <w:spacing w:after="40"/>
                                <w:jc w:val="center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2017-</w:t>
                              </w:r>
                              <w:r w:rsidR="00256811"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9</w:t>
                              </w:r>
                              <w:r w:rsidR="00256811"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-15</w:t>
                              </w:r>
                            </w:p>
                          </w:sdtContent>
                        </w:sdt>
                        <w:p w:rsidR="004F0D4B" w:rsidRDefault="008F6A35">
                          <w:pPr>
                            <w:pStyle w:val="a7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公司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4F0D4B">
                                <w:rPr>
                                  <w:rFonts w:hint="eastAsia"/>
                                  <w:caps/>
                                  <w:color w:val="5B9BD5" w:themeColor="accent1"/>
                                </w:rPr>
                                <w:t>智慧芽信息</w:t>
                              </w:r>
                              <w:r w:rsidR="004F0D4B">
                                <w:rPr>
                                  <w:caps/>
                                  <w:color w:val="5B9BD5" w:themeColor="accent1"/>
                                </w:rPr>
                                <w:t>科技</w:t>
                              </w:r>
                              <w:r w:rsidR="004F0D4B">
                                <w:rPr>
                                  <w:rFonts w:hint="eastAsia"/>
                                  <w:caps/>
                                  <w:color w:val="5B9BD5" w:themeColor="accent1"/>
                                </w:rPr>
                                <w:t>（苏州）有限</w:t>
                              </w:r>
                              <w:r w:rsidR="004F0D4B">
                                <w:rPr>
                                  <w:caps/>
                                  <w:color w:val="5B9BD5" w:themeColor="accent1"/>
                                </w:rPr>
                                <w:t>公司</w:t>
                              </w:r>
                            </w:sdtContent>
                          </w:sdt>
                        </w:p>
                        <w:p w:rsidR="004F0D4B" w:rsidRDefault="008F6A35">
                          <w:pPr>
                            <w:pStyle w:val="a7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地址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4F0D4B">
                                <w:rPr>
                                  <w:rFonts w:hint="eastAsia"/>
                                  <w:color w:val="5B9BD5" w:themeColor="accent1"/>
                                </w:rPr>
                                <w:t>江苏省苏州市</w:t>
                              </w:r>
                              <w:r w:rsidR="004F0D4B">
                                <w:rPr>
                                  <w:color w:val="5B9BD5" w:themeColor="accent1"/>
                                </w:rPr>
                                <w:t>工业园区新平街</w:t>
                              </w:r>
                              <w:r w:rsidR="004F0D4B">
                                <w:rPr>
                                  <w:rFonts w:hint="eastAsia"/>
                                  <w:color w:val="5B9BD5" w:themeColor="accent1"/>
                                </w:rPr>
                                <w:t>388号</w:t>
                              </w:r>
                              <w:r w:rsidR="004F0D4B">
                                <w:rPr>
                                  <w:color w:val="5B9BD5" w:themeColor="accent1"/>
                                </w:rPr>
                                <w:t>腾飞创新园塔</w:t>
                              </w:r>
                              <w:r w:rsidR="004F0D4B">
                                <w:rPr>
                                  <w:rFonts w:hint="eastAsia"/>
                                  <w:color w:val="5B9BD5" w:themeColor="accent1"/>
                                </w:rPr>
                                <w:t>C F9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4F0D4B">
            <w:rPr>
              <w:noProof/>
              <w:color w:val="5B9BD5" w:themeColor="accent1"/>
            </w:rPr>
            <w:drawing>
              <wp:inline distT="0" distB="0" distL="0" distR="0" wp14:anchorId="69F6A792" wp14:editId="08FC599F">
                <wp:extent cx="1273175" cy="285750"/>
                <wp:effectExtent l="0" t="0" r="3175" b="0"/>
                <wp:docPr id="7175" name="Picture 33" descr="E:\【工作安排】\2014.7.4 PatsnapPPT\patsnap_2014_3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5" name="Picture 33" descr="E:\【工作安排】\2014.7.4 PatsnapPPT\patsnap_2014_3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1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:rsidR="004F0D4B" w:rsidRDefault="004F0D4B">
          <w:pPr>
            <w:widowControl/>
            <w:jc w:val="left"/>
          </w:pPr>
          <w: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757346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C4B19" w:rsidRDefault="00EC4B19">
          <w:pPr>
            <w:pStyle w:val="TOC"/>
          </w:pPr>
          <w:r>
            <w:rPr>
              <w:lang w:val="zh-CN"/>
            </w:rPr>
            <w:t>目录</w:t>
          </w:r>
        </w:p>
        <w:p w:rsidR="00E67D1C" w:rsidRDefault="00EC4B19">
          <w:pPr>
            <w:pStyle w:val="11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3250746" w:history="1">
            <w:r w:rsidR="00E67D1C" w:rsidRPr="009E365C">
              <w:rPr>
                <w:rStyle w:val="aa"/>
                <w:noProof/>
              </w:rPr>
              <w:t>登录系统</w:t>
            </w:r>
            <w:r w:rsidR="00E67D1C">
              <w:rPr>
                <w:noProof/>
                <w:webHidden/>
              </w:rPr>
              <w:tab/>
            </w:r>
            <w:r w:rsidR="00E67D1C">
              <w:rPr>
                <w:noProof/>
                <w:webHidden/>
              </w:rPr>
              <w:fldChar w:fldCharType="begin"/>
            </w:r>
            <w:r w:rsidR="00E67D1C">
              <w:rPr>
                <w:noProof/>
                <w:webHidden/>
              </w:rPr>
              <w:instrText xml:space="preserve"> PAGEREF _Toc493250746 \h </w:instrText>
            </w:r>
            <w:r w:rsidR="00E67D1C">
              <w:rPr>
                <w:noProof/>
                <w:webHidden/>
              </w:rPr>
            </w:r>
            <w:r w:rsidR="00E67D1C">
              <w:rPr>
                <w:noProof/>
                <w:webHidden/>
              </w:rPr>
              <w:fldChar w:fldCharType="separate"/>
            </w:r>
            <w:r w:rsidR="00E67D1C">
              <w:rPr>
                <w:noProof/>
                <w:webHidden/>
              </w:rPr>
              <w:t>2</w:t>
            </w:r>
            <w:r w:rsidR="00E67D1C">
              <w:rPr>
                <w:noProof/>
                <w:webHidden/>
              </w:rPr>
              <w:fldChar w:fldCharType="end"/>
            </w:r>
          </w:hyperlink>
        </w:p>
        <w:p w:rsidR="00E67D1C" w:rsidRDefault="00E67D1C">
          <w:pPr>
            <w:pStyle w:val="11"/>
            <w:rPr>
              <w:noProof/>
            </w:rPr>
          </w:pPr>
          <w:hyperlink w:anchor="_Toc493250747" w:history="1">
            <w:r w:rsidRPr="009E365C">
              <w:rPr>
                <w:rStyle w:val="aa"/>
                <w:noProof/>
              </w:rPr>
              <w:t>交底书(提案)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_Toc493250747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7D1C" w:rsidRDefault="00E67D1C">
          <w:pPr>
            <w:pStyle w:val="2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93250748" w:history="1">
            <w:r w:rsidRPr="009E365C">
              <w:rPr>
                <w:rStyle w:val="aa"/>
                <w:noProof/>
              </w:rPr>
              <w:t>一、新建交底书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_Toc493250748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7D1C" w:rsidRDefault="00E67D1C">
          <w:pPr>
            <w:pStyle w:val="21"/>
            <w:tabs>
              <w:tab w:val="right" w:leader="dot" w:pos="9736"/>
            </w:tabs>
            <w:rPr>
              <w:rFonts w:cstheme="minorBidi"/>
              <w:noProof/>
              <w:kern w:val="2"/>
              <w:sz w:val="21"/>
            </w:rPr>
          </w:pPr>
          <w:hyperlink w:anchor="_Toc493250749" w:history="1">
            <w:r w:rsidRPr="009E365C">
              <w:rPr>
                <w:rStyle w:val="aa"/>
                <w:noProof/>
              </w:rPr>
              <w:t>二、查看已提交的交底书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_Toc493250749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7D1C" w:rsidRDefault="00E67D1C">
          <w:pPr>
            <w:pStyle w:val="11"/>
            <w:rPr>
              <w:noProof/>
            </w:rPr>
          </w:pPr>
          <w:hyperlink w:anchor="_Toc493250750" w:history="1">
            <w:r w:rsidRPr="009E365C">
              <w:rPr>
                <w:rStyle w:val="aa"/>
                <w:noProof/>
              </w:rPr>
              <w:t>专利查看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_Toc493250750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7D1C" w:rsidRDefault="00E67D1C">
          <w:pPr>
            <w:pStyle w:val="11"/>
            <w:rPr>
              <w:noProof/>
            </w:rPr>
          </w:pPr>
          <w:hyperlink w:anchor="_Toc493250751" w:history="1">
            <w:r w:rsidRPr="009E365C">
              <w:rPr>
                <w:rStyle w:val="aa"/>
                <w:noProof/>
              </w:rPr>
              <w:t>专利费用查看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_Toc493250751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67D1C" w:rsidRDefault="00E67D1C">
          <w:pPr>
            <w:pStyle w:val="11"/>
            <w:rPr>
              <w:noProof/>
            </w:rPr>
          </w:pPr>
          <w:hyperlink w:anchor="_Toc493250752" w:history="1">
            <w:r w:rsidRPr="009E365C">
              <w:rPr>
                <w:rStyle w:val="aa"/>
                <w:noProof/>
              </w:rPr>
              <w:t>个性化设置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_Toc493250752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4B19" w:rsidRDefault="00EC4B19">
          <w:r>
            <w:rPr>
              <w:b/>
              <w:bCs/>
              <w:lang w:val="zh-CN"/>
            </w:rPr>
            <w:fldChar w:fldCharType="end"/>
          </w:r>
        </w:p>
      </w:sdtContent>
    </w:sdt>
    <w:p w:rsidR="004F0D4B" w:rsidRPr="00EC4B19" w:rsidRDefault="004F0D4B"/>
    <w:p w:rsidR="004F0D4B" w:rsidRDefault="004F0D4B">
      <w:pPr>
        <w:widowControl/>
        <w:jc w:val="left"/>
      </w:pPr>
      <w:r>
        <w:br w:type="page"/>
      </w:r>
    </w:p>
    <w:p w:rsidR="00691005" w:rsidRDefault="00B86A61" w:rsidP="00481D2F">
      <w:pPr>
        <w:pStyle w:val="1"/>
      </w:pPr>
      <w:bookmarkStart w:id="1" w:name="_Toc493250746"/>
      <w:r>
        <w:rPr>
          <w:rFonts w:hint="eastAsia"/>
        </w:rPr>
        <w:lastRenderedPageBreak/>
        <w:t>登录</w:t>
      </w:r>
      <w:r w:rsidR="00DA5DC5">
        <w:t>系统</w:t>
      </w:r>
      <w:bookmarkEnd w:id="1"/>
    </w:p>
    <w:p w:rsidR="00413E17" w:rsidRDefault="00413E17" w:rsidP="00413E17">
      <w:pPr>
        <w:pStyle w:val="a9"/>
        <w:numPr>
          <w:ilvl w:val="0"/>
          <w:numId w:val="8"/>
        </w:numPr>
        <w:ind w:firstLineChars="0"/>
      </w:pPr>
      <w:r>
        <w:rPr>
          <w:rFonts w:hint="eastAsia"/>
        </w:rPr>
        <w:t>登录</w:t>
      </w:r>
      <w:r>
        <w:rPr>
          <w:rFonts w:hint="eastAsia"/>
        </w:rPr>
        <w:t>上海</w:t>
      </w:r>
      <w:r>
        <w:t>理工大学信息门户</w:t>
      </w:r>
      <w:r>
        <w:rPr>
          <w:rFonts w:hint="eastAsia"/>
        </w:rPr>
        <w:t>：</w:t>
      </w:r>
      <w:hyperlink r:id="rId11" w:history="1">
        <w:r w:rsidRPr="00C13A6B">
          <w:rPr>
            <w:rStyle w:val="aa"/>
          </w:rPr>
          <w:t>http://my.usst.edu.cn</w:t>
        </w:r>
      </w:hyperlink>
      <w:r w:rsidR="00AF2819">
        <w:t xml:space="preserve"> </w:t>
      </w:r>
      <w:r>
        <w:t>(</w:t>
      </w:r>
      <w:r>
        <w:rPr>
          <w:rFonts w:hint="eastAsia"/>
        </w:rPr>
        <w:t>如图1</w:t>
      </w:r>
      <w:r>
        <w:t>-1</w:t>
      </w:r>
      <w:r>
        <w:rPr>
          <w:rFonts w:hint="eastAsia"/>
        </w:rPr>
        <w:t>)</w:t>
      </w:r>
    </w:p>
    <w:p w:rsidR="00691005" w:rsidRDefault="00413E17" w:rsidP="00691005">
      <w:pPr>
        <w:pStyle w:val="a9"/>
        <w:numPr>
          <w:ilvl w:val="0"/>
          <w:numId w:val="8"/>
        </w:numPr>
        <w:ind w:firstLineChars="0"/>
      </w:pPr>
      <w:r>
        <w:rPr>
          <w:rFonts w:hint="eastAsia"/>
        </w:rPr>
        <w:t>在左侧的</w:t>
      </w:r>
      <w:r>
        <w:t>“</w:t>
      </w:r>
      <w:r>
        <w:rPr>
          <w:rFonts w:hint="eastAsia"/>
        </w:rPr>
        <w:t>业务</w:t>
      </w:r>
      <w:r>
        <w:t>直通车”</w:t>
      </w:r>
      <w:r>
        <w:rPr>
          <w:rFonts w:hint="eastAsia"/>
        </w:rPr>
        <w:t>一栏</w:t>
      </w:r>
      <w:r>
        <w:t>中找到“</w:t>
      </w:r>
      <w:r>
        <w:rPr>
          <w:rFonts w:hint="eastAsia"/>
        </w:rPr>
        <w:t>科研</w:t>
      </w:r>
      <w:r>
        <w:t>服务”</w:t>
      </w:r>
      <w:r>
        <w:rPr>
          <w:rFonts w:hint="eastAsia"/>
        </w:rPr>
        <w:t>，</w:t>
      </w:r>
      <w:r>
        <w:t>在</w:t>
      </w:r>
      <w:r>
        <w:rPr>
          <w:rFonts w:hint="eastAsia"/>
        </w:rPr>
        <w:t>弹出</w:t>
      </w:r>
      <w:r>
        <w:t>的二级菜单中找到“</w:t>
      </w:r>
      <w:r>
        <w:rPr>
          <w:rFonts w:hint="eastAsia"/>
        </w:rPr>
        <w:t>专利</w:t>
      </w:r>
      <w:r>
        <w:t>信息系统”</w:t>
      </w:r>
      <w:r>
        <w:rPr>
          <w:rFonts w:hint="eastAsia"/>
        </w:rPr>
        <w:t>点击，</w:t>
      </w:r>
      <w:r>
        <w:t>完成</w:t>
      </w:r>
      <w:r>
        <w:rPr>
          <w:rFonts w:hint="eastAsia"/>
        </w:rPr>
        <w:t>专利</w:t>
      </w:r>
      <w:r>
        <w:t>信息系统的登录</w:t>
      </w:r>
    </w:p>
    <w:p w:rsidR="007A4740" w:rsidRDefault="00BC126B" w:rsidP="00FC60F8">
      <w:pPr>
        <w:ind w:left="420"/>
        <w:rPr>
          <w:i/>
        </w:rPr>
      </w:pPr>
      <w:r>
        <w:rPr>
          <w:rFonts w:hint="eastAsia"/>
          <w:i/>
        </w:rPr>
        <w:t>注</w:t>
      </w:r>
      <w:r>
        <w:rPr>
          <w:i/>
        </w:rPr>
        <w:t>：推荐使用火狐</w:t>
      </w:r>
      <w:r>
        <w:rPr>
          <w:rFonts w:hint="eastAsia"/>
          <w:i/>
        </w:rPr>
        <w:t>浏览器</w:t>
      </w:r>
      <w:r>
        <w:rPr>
          <w:i/>
        </w:rPr>
        <w:t>（</w:t>
      </w:r>
      <w:proofErr w:type="spellStart"/>
      <w:r>
        <w:rPr>
          <w:rFonts w:hint="eastAsia"/>
          <w:i/>
        </w:rPr>
        <w:t>firefox</w:t>
      </w:r>
      <w:proofErr w:type="spellEnd"/>
      <w:r>
        <w:rPr>
          <w:i/>
        </w:rPr>
        <w:t>）</w:t>
      </w:r>
      <w:r>
        <w:rPr>
          <w:rFonts w:hint="eastAsia"/>
          <w:i/>
        </w:rPr>
        <w:t>、</w:t>
      </w:r>
      <w:r>
        <w:rPr>
          <w:i/>
        </w:rPr>
        <w:t>谷歌</w:t>
      </w:r>
      <w:r>
        <w:rPr>
          <w:rFonts w:hint="eastAsia"/>
          <w:i/>
        </w:rPr>
        <w:t>浏览器</w:t>
      </w:r>
      <w:r>
        <w:rPr>
          <w:i/>
        </w:rPr>
        <w:t>（</w:t>
      </w:r>
      <w:r>
        <w:rPr>
          <w:rFonts w:hint="eastAsia"/>
          <w:i/>
        </w:rPr>
        <w:t>chrome</w:t>
      </w:r>
      <w:r>
        <w:rPr>
          <w:i/>
        </w:rPr>
        <w:t>）</w:t>
      </w:r>
      <w:r>
        <w:rPr>
          <w:rFonts w:hint="eastAsia"/>
          <w:i/>
        </w:rPr>
        <w:t>及IE</w:t>
      </w:r>
      <w:r>
        <w:rPr>
          <w:i/>
        </w:rPr>
        <w:t xml:space="preserve"> 11.0</w:t>
      </w:r>
      <w:r>
        <w:rPr>
          <w:rFonts w:hint="eastAsia"/>
          <w:i/>
        </w:rPr>
        <w:t>以上</w:t>
      </w:r>
      <w:r>
        <w:rPr>
          <w:i/>
        </w:rPr>
        <w:t>版本浏览器获得更好的支持</w:t>
      </w:r>
    </w:p>
    <w:p w:rsidR="00FC60F8" w:rsidRDefault="00FC60F8" w:rsidP="00FC60F8">
      <w:pPr>
        <w:ind w:left="420"/>
        <w:rPr>
          <w:i/>
        </w:rPr>
      </w:pPr>
    </w:p>
    <w:p w:rsidR="00413E17" w:rsidRPr="00FC60F8" w:rsidRDefault="00413E17" w:rsidP="00FC60F8">
      <w:pPr>
        <w:ind w:left="420"/>
        <w:rPr>
          <w:rFonts w:hint="eastAsia"/>
          <w:i/>
        </w:rPr>
      </w:pPr>
      <w:r>
        <w:rPr>
          <w:i/>
          <w:noProof/>
        </w:rPr>
        <w:drawing>
          <wp:inline distT="0" distB="0" distL="0" distR="0">
            <wp:extent cx="6191250" cy="4638675"/>
            <wp:effectExtent l="0" t="0" r="0" b="9525"/>
            <wp:docPr id="21" name="图片 21" descr="C:\Users\Administrator\Desktop\OA登录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OA登录页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05" w:rsidRDefault="00691005" w:rsidP="00691005">
      <w:pPr>
        <w:ind w:left="420"/>
        <w:jc w:val="center"/>
      </w:pPr>
    </w:p>
    <w:p w:rsidR="00691005" w:rsidRPr="00691005" w:rsidRDefault="00691005" w:rsidP="00691005">
      <w:pPr>
        <w:pStyle w:val="a9"/>
        <w:ind w:left="780" w:firstLineChars="0" w:firstLine="0"/>
        <w:jc w:val="center"/>
        <w:rPr>
          <w:i/>
        </w:rPr>
      </w:pPr>
      <w:r w:rsidRPr="00691005">
        <w:rPr>
          <w:rFonts w:hint="eastAsia"/>
          <w:i/>
        </w:rPr>
        <w:t>图1</w:t>
      </w:r>
      <w:r w:rsidRPr="00691005">
        <w:rPr>
          <w:i/>
        </w:rPr>
        <w:t>-1</w:t>
      </w:r>
    </w:p>
    <w:p w:rsidR="00691005" w:rsidRDefault="00413E17" w:rsidP="00691005">
      <w:pPr>
        <w:ind w:left="420"/>
        <w:jc w:val="center"/>
      </w:pPr>
      <w:r>
        <w:rPr>
          <w:noProof/>
        </w:rPr>
        <w:lastRenderedPageBreak/>
        <w:drawing>
          <wp:inline distT="0" distB="0" distL="0" distR="0">
            <wp:extent cx="6181725" cy="3362325"/>
            <wp:effectExtent l="0" t="0" r="9525" b="9525"/>
            <wp:docPr id="25" name="图片 25" descr="C:\Users\Administrator\Desktop\单点登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单点登录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005" w:rsidRDefault="00691005" w:rsidP="00691005">
      <w:pPr>
        <w:ind w:left="420"/>
        <w:jc w:val="center"/>
        <w:rPr>
          <w:i/>
        </w:rPr>
      </w:pPr>
      <w:r w:rsidRPr="00691005">
        <w:rPr>
          <w:rFonts w:hint="eastAsia"/>
          <w:i/>
        </w:rPr>
        <w:t>图1</w:t>
      </w:r>
      <w:r w:rsidRPr="00691005">
        <w:rPr>
          <w:i/>
        </w:rPr>
        <w:t>-2</w:t>
      </w:r>
    </w:p>
    <w:p w:rsidR="00F36FE5" w:rsidRDefault="00F36FE5" w:rsidP="00F36FE5">
      <w:pPr>
        <w:ind w:left="420"/>
        <w:rPr>
          <w:i/>
        </w:rPr>
      </w:pPr>
    </w:p>
    <w:p w:rsidR="00F36FE5" w:rsidRDefault="00413E17" w:rsidP="00F36FE5">
      <w:pPr>
        <w:ind w:left="420"/>
        <w:rPr>
          <w:i/>
        </w:rPr>
      </w:pPr>
      <w:r>
        <w:rPr>
          <w:noProof/>
        </w:rPr>
        <w:drawing>
          <wp:inline distT="0" distB="0" distL="0" distR="0" wp14:anchorId="3A064D6A" wp14:editId="7089B12D">
            <wp:extent cx="6188710" cy="31946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17" w:rsidRDefault="00413E17" w:rsidP="00413E17">
      <w:pPr>
        <w:ind w:left="420"/>
        <w:jc w:val="center"/>
        <w:rPr>
          <w:rFonts w:hint="eastAsia"/>
          <w:i/>
        </w:rPr>
      </w:pPr>
      <w:r>
        <w:rPr>
          <w:rFonts w:hint="eastAsia"/>
          <w:i/>
        </w:rPr>
        <w:t>图1</w:t>
      </w:r>
      <w:r>
        <w:rPr>
          <w:i/>
        </w:rPr>
        <w:t>-3</w:t>
      </w:r>
    </w:p>
    <w:p w:rsidR="00B86A61" w:rsidRDefault="003D3DAB" w:rsidP="003D3DAB">
      <w:pPr>
        <w:pStyle w:val="1"/>
      </w:pPr>
      <w:bookmarkStart w:id="2" w:name="_Toc493250747"/>
      <w:r>
        <w:rPr>
          <w:rFonts w:hint="eastAsia"/>
        </w:rPr>
        <w:lastRenderedPageBreak/>
        <w:t>交底书</w:t>
      </w:r>
      <w:r w:rsidR="00EC4B19">
        <w:rPr>
          <w:rFonts w:hint="eastAsia"/>
        </w:rPr>
        <w:t>(提案)</w:t>
      </w:r>
      <w:bookmarkEnd w:id="2"/>
    </w:p>
    <w:p w:rsidR="003D3DAB" w:rsidRDefault="003D3DAB" w:rsidP="00EC4B19">
      <w:pPr>
        <w:pStyle w:val="2"/>
      </w:pPr>
      <w:bookmarkStart w:id="3" w:name="_Toc493250748"/>
      <w:r>
        <w:rPr>
          <w:rFonts w:hint="eastAsia"/>
        </w:rPr>
        <w:t>一</w:t>
      </w:r>
      <w:r>
        <w:t>、新建交底书</w:t>
      </w:r>
      <w:bookmarkEnd w:id="3"/>
    </w:p>
    <w:p w:rsidR="003D3DAB" w:rsidRDefault="008120FE" w:rsidP="003D3DAB">
      <w:pPr>
        <w:ind w:left="420"/>
      </w:pPr>
      <w:r>
        <w:rPr>
          <w:rFonts w:hint="eastAsia"/>
        </w:rPr>
        <w:t>1、进入</w:t>
      </w:r>
      <w:r>
        <w:t>“</w:t>
      </w:r>
      <w:r w:rsidR="00413E17">
        <w:rPr>
          <w:rFonts w:hint="eastAsia"/>
        </w:rPr>
        <w:t>新建</w:t>
      </w:r>
      <w:r w:rsidR="00413E17">
        <w:t>交底书</w:t>
      </w:r>
      <w:r>
        <w:t>”</w:t>
      </w:r>
      <w:r w:rsidR="001C4D22">
        <w:rPr>
          <w:rFonts w:hint="eastAsia"/>
        </w:rPr>
        <w:t>；</w:t>
      </w:r>
      <w:r w:rsidR="003D1EAA">
        <w:rPr>
          <w:rFonts w:hint="eastAsia"/>
        </w:rPr>
        <w:t>（图2</w:t>
      </w:r>
      <w:r w:rsidR="003D1EAA">
        <w:t>-1</w:t>
      </w:r>
      <w:r w:rsidR="003D1EAA">
        <w:rPr>
          <w:rFonts w:hint="eastAsia"/>
        </w:rPr>
        <w:t>）</w:t>
      </w:r>
    </w:p>
    <w:p w:rsidR="008120FE" w:rsidRDefault="008120FE" w:rsidP="003D3DAB">
      <w:pPr>
        <w:ind w:left="420"/>
      </w:pPr>
      <w:r>
        <w:t>2</w:t>
      </w:r>
      <w:r>
        <w:rPr>
          <w:rFonts w:hint="eastAsia"/>
        </w:rPr>
        <w:t>、</w:t>
      </w:r>
      <w:r w:rsidR="001C4D22">
        <w:rPr>
          <w:rFonts w:hint="eastAsia"/>
        </w:rPr>
        <w:t>点击</w:t>
      </w:r>
      <w:r w:rsidR="001C4D22">
        <w:t>“</w:t>
      </w:r>
      <w:r w:rsidR="001C4D22">
        <w:rPr>
          <w:rFonts w:hint="eastAsia"/>
        </w:rPr>
        <w:t>新建</w:t>
      </w:r>
      <w:r w:rsidR="001C4D22">
        <w:t>”</w:t>
      </w:r>
      <w:r w:rsidR="001C4D22">
        <w:rPr>
          <w:rFonts w:hint="eastAsia"/>
        </w:rPr>
        <w:t>按钮；</w:t>
      </w:r>
      <w:r w:rsidR="003D1EAA">
        <w:rPr>
          <w:rFonts w:hint="eastAsia"/>
        </w:rPr>
        <w:t>（图2</w:t>
      </w:r>
      <w:r w:rsidR="003D1EAA">
        <w:t>-2</w:t>
      </w:r>
      <w:r w:rsidR="003D1EAA">
        <w:rPr>
          <w:rFonts w:hint="eastAsia"/>
        </w:rPr>
        <w:t>）</w:t>
      </w:r>
    </w:p>
    <w:p w:rsidR="001C4D22" w:rsidRDefault="001C4D22" w:rsidP="003D3DAB">
      <w:pPr>
        <w:ind w:left="420"/>
      </w:pPr>
      <w:r>
        <w:rPr>
          <w:rFonts w:hint="eastAsia"/>
        </w:rPr>
        <w:t>3、</w:t>
      </w:r>
      <w:r>
        <w:t>填写交底书信息</w:t>
      </w:r>
      <w:r>
        <w:rPr>
          <w:rFonts w:hint="eastAsia"/>
        </w:rPr>
        <w:t>（带</w:t>
      </w:r>
      <w:r>
        <w:t>*</w:t>
      </w:r>
      <w:r>
        <w:rPr>
          <w:rFonts w:hint="eastAsia"/>
        </w:rPr>
        <w:t>为</w:t>
      </w:r>
      <w:r>
        <w:t>必填字段</w:t>
      </w:r>
      <w:r>
        <w:rPr>
          <w:rFonts w:hint="eastAsia"/>
        </w:rPr>
        <w:t>，</w:t>
      </w:r>
      <w:r>
        <w:t>“</w:t>
      </w:r>
      <w:r>
        <w:rPr>
          <w:rFonts w:hint="eastAsia"/>
        </w:rPr>
        <w:t>编号</w:t>
      </w:r>
      <w:r>
        <w:t>”</w:t>
      </w:r>
      <w:r>
        <w:rPr>
          <w:rFonts w:hint="eastAsia"/>
        </w:rPr>
        <w:t>字段</w:t>
      </w:r>
      <w:r>
        <w:t>无需填写</w:t>
      </w:r>
      <w:r>
        <w:rPr>
          <w:rFonts w:hint="eastAsia"/>
        </w:rPr>
        <w:t>）</w:t>
      </w:r>
    </w:p>
    <w:p w:rsidR="001C4D22" w:rsidRDefault="001C4D22" w:rsidP="003D3DAB">
      <w:pPr>
        <w:ind w:left="420"/>
      </w:pPr>
      <w:r>
        <w:rPr>
          <w:rFonts w:hint="eastAsia"/>
        </w:rPr>
        <w:t>4、打开</w:t>
      </w:r>
      <w:r>
        <w:t>附件开关，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选择</w:t>
      </w:r>
      <w:r>
        <w:t>文件”上传附件</w:t>
      </w:r>
      <w:r w:rsidR="003D1EAA">
        <w:rPr>
          <w:rFonts w:hint="eastAsia"/>
        </w:rPr>
        <w:t>（图2</w:t>
      </w:r>
      <w:r w:rsidR="003D1EAA">
        <w:t>-3</w:t>
      </w:r>
      <w:r w:rsidR="003D1EAA">
        <w:rPr>
          <w:rFonts w:hint="eastAsia"/>
        </w:rPr>
        <w:t>）</w:t>
      </w:r>
    </w:p>
    <w:p w:rsidR="001C4D22" w:rsidRDefault="001C4D22" w:rsidP="003D3DAB">
      <w:pPr>
        <w:ind w:left="420"/>
      </w:pPr>
      <w:r>
        <w:rPr>
          <w:rFonts w:hint="eastAsia"/>
        </w:rPr>
        <w:t>5、</w:t>
      </w:r>
      <w:r>
        <w:t>点击页面底部“</w:t>
      </w:r>
      <w:r>
        <w:rPr>
          <w:rFonts w:hint="eastAsia"/>
        </w:rPr>
        <w:t>保存</w:t>
      </w:r>
      <w:r>
        <w:t>”</w:t>
      </w:r>
      <w:r>
        <w:rPr>
          <w:rFonts w:hint="eastAsia"/>
        </w:rPr>
        <w:t>按钮</w:t>
      </w:r>
      <w:r>
        <w:t>保存交底书</w:t>
      </w:r>
      <w:r w:rsidR="003D1EAA">
        <w:rPr>
          <w:rFonts w:hint="eastAsia"/>
        </w:rPr>
        <w:t>，</w:t>
      </w:r>
      <w:r w:rsidR="003D1EAA">
        <w:t>若</w:t>
      </w:r>
      <w:r w:rsidR="003D1EAA">
        <w:rPr>
          <w:rFonts w:hint="eastAsia"/>
        </w:rPr>
        <w:t>必填</w:t>
      </w:r>
      <w:r w:rsidR="003D1EAA">
        <w:t>字段未填或附件未上传则无法保存</w:t>
      </w:r>
      <w:r>
        <w:rPr>
          <w:rFonts w:hint="eastAsia"/>
        </w:rPr>
        <w:t>；</w:t>
      </w:r>
      <w:r w:rsidR="00A65C0D">
        <w:rPr>
          <w:rFonts w:hint="eastAsia"/>
        </w:rPr>
        <w:t>（图2</w:t>
      </w:r>
      <w:r w:rsidR="00A65C0D">
        <w:t>-4</w:t>
      </w:r>
      <w:r w:rsidR="00A65C0D">
        <w:rPr>
          <w:rFonts w:hint="eastAsia"/>
        </w:rPr>
        <w:t>）</w:t>
      </w:r>
    </w:p>
    <w:p w:rsidR="001C4D22" w:rsidRDefault="00FF5E5B" w:rsidP="003D3DAB">
      <w:pPr>
        <w:ind w:left="420"/>
      </w:pPr>
      <w:r>
        <w:rPr>
          <w:rFonts w:hint="eastAsia"/>
        </w:rPr>
        <w:t>6、点击</w:t>
      </w:r>
      <w:r>
        <w:t>右上角</w:t>
      </w:r>
      <w:r>
        <w:rPr>
          <w:rFonts w:hint="eastAsia"/>
        </w:rPr>
        <w:t>“提交</w:t>
      </w:r>
      <w:r>
        <w:t>审核</w:t>
      </w:r>
      <w:r>
        <w:rPr>
          <w:rFonts w:hint="eastAsia"/>
        </w:rPr>
        <w:t>”按钮</w:t>
      </w:r>
      <w:r>
        <w:t>发起交底书审核流程。</w:t>
      </w:r>
      <w:r w:rsidR="003D1EAA">
        <w:rPr>
          <w:rFonts w:hint="eastAsia"/>
        </w:rPr>
        <w:t>（图2</w:t>
      </w:r>
      <w:r w:rsidR="003D1EAA">
        <w:t>-4</w:t>
      </w:r>
      <w:r w:rsidR="003D1EAA">
        <w:rPr>
          <w:rFonts w:hint="eastAsia"/>
        </w:rPr>
        <w:t>）</w:t>
      </w:r>
    </w:p>
    <w:p w:rsidR="00026DB8" w:rsidRDefault="00026DB8" w:rsidP="003D3DAB">
      <w:pPr>
        <w:ind w:left="420"/>
      </w:pPr>
      <w:r>
        <w:rPr>
          <w:rFonts w:hint="eastAsia"/>
        </w:rPr>
        <w:t>注</w:t>
      </w:r>
      <w:r>
        <w:t>：</w:t>
      </w:r>
    </w:p>
    <w:p w:rsidR="00545A20" w:rsidRDefault="00545A20" w:rsidP="00026DB8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添加</w:t>
      </w:r>
      <w:r>
        <w:t>校内发明人可以让</w:t>
      </w:r>
      <w:r>
        <w:rPr>
          <w:rFonts w:hint="eastAsia"/>
        </w:rPr>
        <w:t>校内发明人</w:t>
      </w:r>
      <w:r>
        <w:t>登录系统看到该专利（</w:t>
      </w:r>
      <w:r>
        <w:rPr>
          <w:rFonts w:hint="eastAsia"/>
        </w:rPr>
        <w:t>图2</w:t>
      </w:r>
      <w:r>
        <w:t>-5）</w:t>
      </w:r>
    </w:p>
    <w:p w:rsidR="00026DB8" w:rsidRDefault="00026DB8" w:rsidP="00026DB8">
      <w:pPr>
        <w:pStyle w:val="a9"/>
        <w:numPr>
          <w:ilvl w:val="0"/>
          <w:numId w:val="4"/>
        </w:numPr>
        <w:ind w:firstLineChars="0"/>
      </w:pPr>
      <w:r>
        <w:t>可以通过“</w:t>
      </w:r>
      <w:r w:rsidR="003D1EAA">
        <w:rPr>
          <w:rFonts w:hint="eastAsia"/>
        </w:rPr>
        <w:t>审核</w:t>
      </w:r>
      <w:r w:rsidR="003D1EAA">
        <w:t>-&gt;</w:t>
      </w:r>
      <w:r>
        <w:rPr>
          <w:rFonts w:hint="eastAsia"/>
        </w:rPr>
        <w:t>我</w:t>
      </w:r>
      <w:r>
        <w:t>发起的”</w:t>
      </w:r>
      <w:r>
        <w:rPr>
          <w:rFonts w:hint="eastAsia"/>
        </w:rPr>
        <w:t>模块</w:t>
      </w:r>
      <w:r>
        <w:t>查看已经发起审核的交底书</w:t>
      </w:r>
      <w:r>
        <w:rPr>
          <w:rFonts w:hint="eastAsia"/>
        </w:rPr>
        <w:t>；</w:t>
      </w:r>
    </w:p>
    <w:p w:rsidR="00026DB8" w:rsidRDefault="00026DB8" w:rsidP="00026DB8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t>右上角“</w:t>
      </w:r>
      <w:r>
        <w:rPr>
          <w:rFonts w:hint="eastAsia"/>
        </w:rPr>
        <w:t>编辑</w:t>
      </w:r>
      <w:r>
        <w:t>”</w:t>
      </w:r>
      <w:r>
        <w:rPr>
          <w:rFonts w:hint="eastAsia"/>
        </w:rPr>
        <w:t>按钮</w:t>
      </w:r>
      <w:r>
        <w:t>修改交底书，点击“</w:t>
      </w:r>
      <w:r>
        <w:rPr>
          <w:rFonts w:hint="eastAsia"/>
        </w:rPr>
        <w:t>删除</w:t>
      </w:r>
      <w:r>
        <w:t>”</w:t>
      </w:r>
      <w:r>
        <w:rPr>
          <w:rFonts w:hint="eastAsia"/>
        </w:rPr>
        <w:t>按钮</w:t>
      </w:r>
      <w:r>
        <w:t>删除交底书（</w:t>
      </w:r>
      <w:r>
        <w:rPr>
          <w:rFonts w:hint="eastAsia"/>
        </w:rPr>
        <w:t>请</w:t>
      </w:r>
      <w:r>
        <w:t>谨慎操作）</w:t>
      </w:r>
      <w:r>
        <w:rPr>
          <w:rFonts w:hint="eastAsia"/>
        </w:rPr>
        <w:t>；</w:t>
      </w:r>
      <w:r w:rsidR="003D1EAA">
        <w:rPr>
          <w:rFonts w:hint="eastAsia"/>
        </w:rPr>
        <w:t>（图2</w:t>
      </w:r>
      <w:r w:rsidR="00545A20">
        <w:t>-6</w:t>
      </w:r>
      <w:r w:rsidR="003D1EAA">
        <w:rPr>
          <w:rFonts w:hint="eastAsia"/>
        </w:rPr>
        <w:t>）</w:t>
      </w:r>
    </w:p>
    <w:p w:rsidR="00026DB8" w:rsidRDefault="00026DB8" w:rsidP="00026DB8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已经进入</w:t>
      </w:r>
      <w:r>
        <w:t>审批流程的交底书，可以点击“</w:t>
      </w:r>
      <w:r>
        <w:rPr>
          <w:rFonts w:hint="eastAsia"/>
        </w:rPr>
        <w:t>撤销</w:t>
      </w:r>
      <w:r>
        <w:t>审核”</w:t>
      </w:r>
      <w:r>
        <w:rPr>
          <w:rFonts w:hint="eastAsia"/>
        </w:rPr>
        <w:t>按钮</w:t>
      </w:r>
      <w:r>
        <w:t>取消审核流程；</w:t>
      </w:r>
      <w:r w:rsidR="003D1EAA">
        <w:rPr>
          <w:rFonts w:hint="eastAsia"/>
        </w:rPr>
        <w:t>（图2</w:t>
      </w:r>
      <w:r w:rsidR="00545A20">
        <w:t>-7</w:t>
      </w:r>
      <w:r w:rsidR="003D1EAA">
        <w:rPr>
          <w:rFonts w:hint="eastAsia"/>
        </w:rPr>
        <w:t>）</w:t>
      </w:r>
    </w:p>
    <w:p w:rsidR="00026DB8" w:rsidRDefault="00026DB8" w:rsidP="00026DB8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已经进入</w:t>
      </w:r>
      <w:r>
        <w:t>审批流程的交底书不可修改，</w:t>
      </w:r>
      <w:r>
        <w:rPr>
          <w:rFonts w:hint="eastAsia"/>
        </w:rPr>
        <w:t>可以</w:t>
      </w:r>
      <w:r>
        <w:t>撤销</w:t>
      </w:r>
      <w:r>
        <w:rPr>
          <w:rFonts w:hint="eastAsia"/>
        </w:rPr>
        <w:t>审核</w:t>
      </w:r>
      <w:r>
        <w:t>后</w:t>
      </w:r>
      <w:r>
        <w:rPr>
          <w:rFonts w:hint="eastAsia"/>
        </w:rPr>
        <w:t>修改。</w:t>
      </w:r>
    </w:p>
    <w:p w:rsidR="00D01591" w:rsidRDefault="00D01591" w:rsidP="00026DB8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提交审核</w:t>
      </w:r>
      <w:r>
        <w:t>后，交底</w:t>
      </w:r>
      <w:r>
        <w:rPr>
          <w:rFonts w:hint="eastAsia"/>
        </w:rPr>
        <w:t>书</w:t>
      </w:r>
      <w:r>
        <w:t>的</w:t>
      </w:r>
      <w:r>
        <w:rPr>
          <w:rFonts w:hint="eastAsia"/>
        </w:rPr>
        <w:t>状态</w:t>
      </w:r>
      <w:r>
        <w:t>变更为“</w:t>
      </w:r>
      <w:r>
        <w:rPr>
          <w:rFonts w:hint="eastAsia"/>
        </w:rPr>
        <w:t>提案</w:t>
      </w:r>
      <w:r>
        <w:t>中”</w:t>
      </w:r>
    </w:p>
    <w:p w:rsidR="007218E1" w:rsidRDefault="007218E1" w:rsidP="00026DB8">
      <w:pPr>
        <w:pStyle w:val="a9"/>
        <w:numPr>
          <w:ilvl w:val="0"/>
          <w:numId w:val="4"/>
        </w:numPr>
        <w:ind w:firstLineChars="0"/>
      </w:pPr>
      <w:r>
        <w:rPr>
          <w:rFonts w:hint="eastAsia"/>
        </w:rPr>
        <w:t>当</w:t>
      </w:r>
      <w:r>
        <w:t>交底书转为专利后，交底书的状态变更为“</w:t>
      </w:r>
      <w:r>
        <w:rPr>
          <w:rFonts w:hint="eastAsia"/>
        </w:rPr>
        <w:t>申请</w:t>
      </w:r>
      <w:r>
        <w:t>专利”</w:t>
      </w:r>
    </w:p>
    <w:p w:rsidR="00FF5E5B" w:rsidRDefault="00413E17" w:rsidP="00413E17">
      <w:pPr>
        <w:ind w:leftChars="135" w:left="283"/>
        <w:jc w:val="center"/>
      </w:pPr>
      <w:r>
        <w:rPr>
          <w:noProof/>
        </w:rPr>
        <w:drawing>
          <wp:inline distT="0" distB="0" distL="0" distR="0" wp14:anchorId="7EED0316" wp14:editId="60A2E308">
            <wp:extent cx="6188710" cy="215074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19" w:rsidRPr="001119C5" w:rsidRDefault="003D1EAA" w:rsidP="003D1EAA">
      <w:pPr>
        <w:ind w:left="420"/>
        <w:jc w:val="center"/>
        <w:rPr>
          <w:i/>
        </w:rPr>
      </w:pPr>
      <w:r w:rsidRPr="001119C5">
        <w:rPr>
          <w:rFonts w:hint="eastAsia"/>
          <w:i/>
        </w:rPr>
        <w:t>图2</w:t>
      </w:r>
      <w:r w:rsidRPr="001119C5">
        <w:rPr>
          <w:i/>
        </w:rPr>
        <w:t>-1</w:t>
      </w:r>
    </w:p>
    <w:p w:rsidR="001119C5" w:rsidRDefault="001119C5" w:rsidP="003D1EAA">
      <w:pPr>
        <w:ind w:left="420"/>
        <w:jc w:val="center"/>
      </w:pPr>
    </w:p>
    <w:p w:rsidR="00EC4B19" w:rsidRDefault="00413E17" w:rsidP="00413E17">
      <w:pPr>
        <w:ind w:leftChars="202" w:left="424"/>
      </w:pPr>
      <w:r>
        <w:rPr>
          <w:noProof/>
        </w:rPr>
        <w:drawing>
          <wp:inline distT="0" distB="0" distL="0" distR="0" wp14:anchorId="03B96397" wp14:editId="35D628A6">
            <wp:extent cx="6188710" cy="201168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19" w:rsidRPr="001119C5" w:rsidRDefault="003D1EAA" w:rsidP="003D1EAA">
      <w:pPr>
        <w:ind w:left="420"/>
        <w:jc w:val="center"/>
        <w:rPr>
          <w:i/>
        </w:rPr>
      </w:pPr>
      <w:r w:rsidRPr="001119C5">
        <w:rPr>
          <w:rFonts w:hint="eastAsia"/>
          <w:i/>
        </w:rPr>
        <w:lastRenderedPageBreak/>
        <w:t>图2</w:t>
      </w:r>
      <w:r w:rsidRPr="001119C5">
        <w:rPr>
          <w:i/>
        </w:rPr>
        <w:t>-2</w:t>
      </w:r>
    </w:p>
    <w:p w:rsidR="00EC4B19" w:rsidRDefault="00A65C0D" w:rsidP="005D0822">
      <w:r>
        <w:rPr>
          <w:noProof/>
        </w:rPr>
        <w:drawing>
          <wp:inline distT="0" distB="0" distL="0" distR="0" wp14:anchorId="455FA712" wp14:editId="2874A1A8">
            <wp:extent cx="6188710" cy="24091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19" w:rsidRDefault="003D1EAA" w:rsidP="003D1EAA">
      <w:pPr>
        <w:ind w:left="420"/>
        <w:jc w:val="center"/>
        <w:rPr>
          <w:i/>
        </w:rPr>
      </w:pPr>
      <w:r w:rsidRPr="001119C5">
        <w:rPr>
          <w:rFonts w:hint="eastAsia"/>
          <w:i/>
        </w:rPr>
        <w:t>图2</w:t>
      </w:r>
      <w:r w:rsidRPr="001119C5">
        <w:rPr>
          <w:i/>
        </w:rPr>
        <w:t>-3</w:t>
      </w:r>
    </w:p>
    <w:p w:rsidR="00545A20" w:rsidRDefault="00545A20" w:rsidP="00545A20">
      <w:pPr>
        <w:jc w:val="center"/>
        <w:rPr>
          <w:i/>
        </w:rPr>
      </w:pPr>
    </w:p>
    <w:p w:rsidR="001119C5" w:rsidRDefault="00A65C0D" w:rsidP="003D1EAA">
      <w:pPr>
        <w:ind w:left="420"/>
        <w:jc w:val="center"/>
      </w:pPr>
      <w:r>
        <w:rPr>
          <w:noProof/>
        </w:rPr>
        <w:drawing>
          <wp:inline distT="0" distB="0" distL="0" distR="0" wp14:anchorId="72A131E2" wp14:editId="50E3C067">
            <wp:extent cx="6188710" cy="35814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C0D" w:rsidRPr="00A65C0D" w:rsidRDefault="00A65C0D" w:rsidP="003D1EAA">
      <w:pPr>
        <w:ind w:left="420"/>
        <w:jc w:val="center"/>
        <w:rPr>
          <w:rFonts w:hint="eastAsia"/>
          <w:i/>
        </w:rPr>
      </w:pPr>
      <w:r w:rsidRPr="00A65C0D">
        <w:rPr>
          <w:rFonts w:hint="eastAsia"/>
          <w:i/>
        </w:rPr>
        <w:t>图2</w:t>
      </w:r>
      <w:r w:rsidRPr="00A65C0D">
        <w:rPr>
          <w:i/>
        </w:rPr>
        <w:t>-4</w:t>
      </w:r>
    </w:p>
    <w:p w:rsidR="00EC4B19" w:rsidRDefault="00545A20" w:rsidP="005D0822">
      <w:r>
        <w:rPr>
          <w:noProof/>
        </w:rPr>
        <w:lastRenderedPageBreak/>
        <w:drawing>
          <wp:inline distT="0" distB="0" distL="0" distR="0" wp14:anchorId="4494F033" wp14:editId="7D8D3904">
            <wp:extent cx="6188710" cy="2547620"/>
            <wp:effectExtent l="0" t="0" r="2540" b="5080"/>
            <wp:docPr id="7168" name="图片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B8" w:rsidRDefault="003D1EAA" w:rsidP="003D1EAA">
      <w:pPr>
        <w:ind w:left="420"/>
        <w:jc w:val="center"/>
        <w:rPr>
          <w:i/>
        </w:rPr>
      </w:pPr>
      <w:r w:rsidRPr="001119C5">
        <w:rPr>
          <w:rFonts w:hint="eastAsia"/>
          <w:i/>
        </w:rPr>
        <w:t>图2</w:t>
      </w:r>
      <w:r w:rsidRPr="001119C5">
        <w:rPr>
          <w:i/>
        </w:rPr>
        <w:t>-4</w:t>
      </w:r>
    </w:p>
    <w:p w:rsidR="00545A20" w:rsidRDefault="00545A20" w:rsidP="00545A20">
      <w:pPr>
        <w:jc w:val="center"/>
        <w:rPr>
          <w:i/>
        </w:rPr>
      </w:pPr>
      <w:r>
        <w:rPr>
          <w:noProof/>
        </w:rPr>
        <w:drawing>
          <wp:inline distT="0" distB="0" distL="0" distR="0" wp14:anchorId="43D9E041" wp14:editId="187CF86E">
            <wp:extent cx="6188710" cy="21659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A20" w:rsidRPr="001119C5" w:rsidRDefault="00545A20" w:rsidP="003D1EAA">
      <w:pPr>
        <w:ind w:left="420"/>
        <w:jc w:val="center"/>
        <w:rPr>
          <w:rFonts w:hint="eastAsia"/>
          <w:i/>
        </w:rPr>
      </w:pPr>
      <w:r>
        <w:rPr>
          <w:rFonts w:hint="eastAsia"/>
          <w:i/>
        </w:rPr>
        <w:t>图2</w:t>
      </w:r>
      <w:r>
        <w:rPr>
          <w:i/>
        </w:rPr>
        <w:t>-5</w:t>
      </w:r>
    </w:p>
    <w:p w:rsidR="00026DB8" w:rsidRDefault="00545A20" w:rsidP="005D0822">
      <w:r>
        <w:rPr>
          <w:noProof/>
        </w:rPr>
        <w:drawing>
          <wp:inline distT="0" distB="0" distL="0" distR="0" wp14:anchorId="53687248" wp14:editId="73426B09">
            <wp:extent cx="6188710" cy="2334260"/>
            <wp:effectExtent l="0" t="0" r="2540" b="8890"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EAA" w:rsidRDefault="003D1EAA" w:rsidP="003D1EAA">
      <w:pPr>
        <w:jc w:val="center"/>
        <w:rPr>
          <w:i/>
        </w:rPr>
      </w:pPr>
      <w:r w:rsidRPr="001119C5">
        <w:rPr>
          <w:rFonts w:hint="eastAsia"/>
          <w:i/>
        </w:rPr>
        <w:t>图2</w:t>
      </w:r>
      <w:r w:rsidR="00545A20">
        <w:rPr>
          <w:i/>
        </w:rPr>
        <w:t>-6</w:t>
      </w:r>
    </w:p>
    <w:p w:rsidR="001119C5" w:rsidRPr="001119C5" w:rsidRDefault="001119C5" w:rsidP="003D1EAA">
      <w:pPr>
        <w:jc w:val="center"/>
        <w:rPr>
          <w:i/>
        </w:rPr>
      </w:pPr>
    </w:p>
    <w:p w:rsidR="00026DB8" w:rsidRDefault="00545A20" w:rsidP="005D0822">
      <w:r>
        <w:rPr>
          <w:noProof/>
        </w:rPr>
        <w:lastRenderedPageBreak/>
        <w:drawing>
          <wp:inline distT="0" distB="0" distL="0" distR="0" wp14:anchorId="4CF678A3" wp14:editId="3A2C7FB5">
            <wp:extent cx="6188710" cy="2176780"/>
            <wp:effectExtent l="0" t="0" r="2540" b="0"/>
            <wp:docPr id="7170" name="图片 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B8" w:rsidRPr="001119C5" w:rsidRDefault="003D1EAA" w:rsidP="003D1EAA">
      <w:pPr>
        <w:jc w:val="center"/>
        <w:rPr>
          <w:i/>
        </w:rPr>
      </w:pPr>
      <w:r w:rsidRPr="001119C5">
        <w:rPr>
          <w:rFonts w:hint="eastAsia"/>
          <w:i/>
        </w:rPr>
        <w:t>图2</w:t>
      </w:r>
      <w:r w:rsidR="00545A20">
        <w:rPr>
          <w:i/>
        </w:rPr>
        <w:t>-7</w:t>
      </w:r>
    </w:p>
    <w:p w:rsidR="00026DB8" w:rsidRDefault="001119C5" w:rsidP="00026DB8">
      <w:pPr>
        <w:pStyle w:val="2"/>
        <w:rPr>
          <w:rFonts w:hint="eastAsia"/>
        </w:rPr>
      </w:pPr>
      <w:bookmarkStart w:id="4" w:name="_Toc493250749"/>
      <w:r>
        <w:rPr>
          <w:rFonts w:hint="eastAsia"/>
        </w:rPr>
        <w:t>二</w:t>
      </w:r>
      <w:r>
        <w:t>、</w:t>
      </w:r>
      <w:r w:rsidR="00F82707">
        <w:rPr>
          <w:rFonts w:hint="eastAsia"/>
        </w:rPr>
        <w:t>查看已</w:t>
      </w:r>
      <w:r w:rsidR="00F82707">
        <w:t>提交的交底书</w:t>
      </w:r>
      <w:bookmarkEnd w:id="4"/>
    </w:p>
    <w:p w:rsidR="00026DB8" w:rsidRDefault="00F82707" w:rsidP="00376570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点击</w:t>
      </w:r>
      <w:r>
        <w:t>上方菜单栏“</w:t>
      </w:r>
      <w:r>
        <w:rPr>
          <w:rFonts w:hint="eastAsia"/>
        </w:rPr>
        <w:t>交底书</w:t>
      </w:r>
      <w:r>
        <w:t>状态”</w:t>
      </w:r>
      <w:r>
        <w:rPr>
          <w:rFonts w:hint="eastAsia"/>
        </w:rPr>
        <w:t>即可</w:t>
      </w:r>
      <w:r>
        <w:t>查看已经提交</w:t>
      </w:r>
      <w:r>
        <w:rPr>
          <w:rFonts w:hint="eastAsia"/>
        </w:rPr>
        <w:t>申请</w:t>
      </w:r>
      <w:r>
        <w:t>的交底书（</w:t>
      </w:r>
      <w:r>
        <w:rPr>
          <w:rFonts w:hint="eastAsia"/>
        </w:rPr>
        <w:t>图3</w:t>
      </w:r>
      <w:r>
        <w:t>-1）</w:t>
      </w:r>
    </w:p>
    <w:p w:rsidR="00F82707" w:rsidRDefault="00F82707" w:rsidP="00376570">
      <w:pPr>
        <w:pStyle w:val="a9"/>
        <w:numPr>
          <w:ilvl w:val="0"/>
          <w:numId w:val="5"/>
        </w:numPr>
        <w:ind w:firstLineChars="0"/>
      </w:pPr>
      <w:r>
        <w:rPr>
          <w:rFonts w:hint="eastAsia"/>
        </w:rPr>
        <w:t>亦可</w:t>
      </w:r>
      <w:r>
        <w:t>查看交底书详情、流程图及</w:t>
      </w:r>
      <w:r>
        <w:rPr>
          <w:rFonts w:hint="eastAsia"/>
        </w:rPr>
        <w:t>审批</w:t>
      </w:r>
      <w:r>
        <w:t>日志（</w:t>
      </w:r>
      <w:r>
        <w:rPr>
          <w:rFonts w:hint="eastAsia"/>
        </w:rPr>
        <w:t>图3</w:t>
      </w:r>
      <w:r>
        <w:t>-2）</w:t>
      </w:r>
    </w:p>
    <w:p w:rsidR="00376570" w:rsidRDefault="00376570" w:rsidP="00376570"/>
    <w:p w:rsidR="00376570" w:rsidRDefault="00F82707" w:rsidP="00F82707">
      <w:pPr>
        <w:ind w:leftChars="202" w:left="424"/>
      </w:pPr>
      <w:r>
        <w:rPr>
          <w:noProof/>
        </w:rPr>
        <w:drawing>
          <wp:inline distT="0" distB="0" distL="0" distR="0" wp14:anchorId="5D8CAD87" wp14:editId="2473DC10">
            <wp:extent cx="6188710" cy="3042920"/>
            <wp:effectExtent l="0" t="0" r="2540" b="5080"/>
            <wp:docPr id="7171" name="图片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9C5" w:rsidRPr="001119C5" w:rsidRDefault="001119C5" w:rsidP="001119C5">
      <w:pPr>
        <w:jc w:val="center"/>
        <w:rPr>
          <w:i/>
        </w:rPr>
      </w:pPr>
      <w:r w:rsidRPr="001119C5">
        <w:rPr>
          <w:rFonts w:hint="eastAsia"/>
          <w:i/>
        </w:rPr>
        <w:t>图3</w:t>
      </w:r>
      <w:r w:rsidRPr="001119C5">
        <w:rPr>
          <w:i/>
        </w:rPr>
        <w:t>-1</w:t>
      </w:r>
    </w:p>
    <w:p w:rsidR="00826F66" w:rsidRDefault="00826F66" w:rsidP="00376570"/>
    <w:p w:rsidR="00376570" w:rsidRDefault="00376570" w:rsidP="00376570">
      <w:r>
        <w:rPr>
          <w:noProof/>
        </w:rPr>
        <w:lastRenderedPageBreak/>
        <w:drawing>
          <wp:inline distT="0" distB="0" distL="0" distR="0" wp14:anchorId="5559BA16" wp14:editId="4FF38C58">
            <wp:extent cx="6188710" cy="2574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62" w:rsidRDefault="001119C5" w:rsidP="00F82707">
      <w:pPr>
        <w:jc w:val="center"/>
        <w:rPr>
          <w:rFonts w:hint="eastAsia"/>
          <w:i/>
        </w:rPr>
      </w:pPr>
      <w:r w:rsidRPr="001119C5">
        <w:rPr>
          <w:rFonts w:hint="eastAsia"/>
          <w:i/>
        </w:rPr>
        <w:t>图3</w:t>
      </w:r>
      <w:r w:rsidRPr="001119C5">
        <w:rPr>
          <w:i/>
        </w:rPr>
        <w:t>-2</w:t>
      </w:r>
    </w:p>
    <w:p w:rsidR="004D3B7E" w:rsidRDefault="004D3B7E" w:rsidP="004D3B7E"/>
    <w:p w:rsidR="00C05604" w:rsidRDefault="00C05604" w:rsidP="00C05604">
      <w:pPr>
        <w:pStyle w:val="1"/>
      </w:pPr>
      <w:bookmarkStart w:id="5" w:name="_Toc493250750"/>
      <w:r>
        <w:rPr>
          <w:rFonts w:hint="eastAsia"/>
        </w:rPr>
        <w:t>专利</w:t>
      </w:r>
      <w:r>
        <w:t>查看</w:t>
      </w:r>
      <w:bookmarkEnd w:id="5"/>
    </w:p>
    <w:p w:rsidR="00C05604" w:rsidRDefault="00C05604" w:rsidP="00C05604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点击</w:t>
      </w:r>
      <w:r>
        <w:t>上方菜单栏“</w:t>
      </w:r>
      <w:r>
        <w:rPr>
          <w:rFonts w:hint="eastAsia"/>
        </w:rPr>
        <w:t>我的</w:t>
      </w:r>
      <w:r>
        <w:t>专利</w:t>
      </w:r>
      <w:r>
        <w:t>”</w:t>
      </w:r>
      <w:r>
        <w:rPr>
          <w:rFonts w:hint="eastAsia"/>
        </w:rPr>
        <w:t>下</w:t>
      </w:r>
      <w:r>
        <w:t>的“</w:t>
      </w:r>
      <w:r>
        <w:rPr>
          <w:rFonts w:hint="eastAsia"/>
        </w:rPr>
        <w:t>专利</w:t>
      </w:r>
      <w:r>
        <w:t>列表”</w:t>
      </w:r>
      <w:r>
        <w:rPr>
          <w:rFonts w:hint="eastAsia"/>
        </w:rPr>
        <w:t>栏，</w:t>
      </w:r>
      <w:r>
        <w:rPr>
          <w:rFonts w:hint="eastAsia"/>
        </w:rPr>
        <w:t>即可</w:t>
      </w:r>
      <w:r>
        <w:t>查看</w:t>
      </w:r>
      <w:r w:rsidR="00A62462">
        <w:rPr>
          <w:rFonts w:hint="eastAsia"/>
        </w:rPr>
        <w:t>个人</w:t>
      </w:r>
      <w:r w:rsidR="00A62462">
        <w:t>相关专利</w:t>
      </w:r>
      <w:r>
        <w:t>（</w:t>
      </w:r>
      <w:r>
        <w:rPr>
          <w:rFonts w:hint="eastAsia"/>
        </w:rPr>
        <w:t>图</w:t>
      </w:r>
      <w:r w:rsidR="00A62462">
        <w:rPr>
          <w:rFonts w:hint="eastAsia"/>
        </w:rPr>
        <w:t>4</w:t>
      </w:r>
      <w:r>
        <w:t>-1）</w:t>
      </w:r>
    </w:p>
    <w:p w:rsidR="00C05604" w:rsidRDefault="00C405F9" w:rsidP="00C05604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可</w:t>
      </w:r>
      <w:r>
        <w:t>通过搜索栏搜索个人</w:t>
      </w:r>
      <w:r>
        <w:rPr>
          <w:rFonts w:hint="eastAsia"/>
        </w:rPr>
        <w:t>相关</w:t>
      </w:r>
      <w:r>
        <w:t>专利，亦可点击专利名称查看专利详情（</w:t>
      </w:r>
      <w:r>
        <w:rPr>
          <w:rFonts w:hint="eastAsia"/>
        </w:rPr>
        <w:t>图4</w:t>
      </w:r>
      <w:r>
        <w:t>-2）</w:t>
      </w:r>
    </w:p>
    <w:p w:rsidR="001334DE" w:rsidRDefault="001334DE" w:rsidP="00C05604">
      <w:pPr>
        <w:pStyle w:val="a9"/>
        <w:numPr>
          <w:ilvl w:val="0"/>
          <w:numId w:val="7"/>
        </w:numPr>
        <w:ind w:firstLineChars="0"/>
      </w:pPr>
      <w:r>
        <w:rPr>
          <w:rFonts w:hint="eastAsia"/>
        </w:rPr>
        <w:t>在</w:t>
      </w:r>
      <w:r>
        <w:t>专利详情页可以看到专利的具体信息、费用信息、</w:t>
      </w:r>
      <w:r>
        <w:rPr>
          <w:rFonts w:hint="eastAsia"/>
        </w:rPr>
        <w:t>相关</w:t>
      </w:r>
      <w:r>
        <w:t>文档、审批流程（</w:t>
      </w:r>
      <w:r>
        <w:rPr>
          <w:rFonts w:hint="eastAsia"/>
        </w:rPr>
        <w:t>国知局</w:t>
      </w:r>
      <w:r>
        <w:t>）</w:t>
      </w:r>
      <w:r w:rsidR="007D6F69">
        <w:rPr>
          <w:rFonts w:hint="eastAsia"/>
        </w:rPr>
        <w:t>（图4</w:t>
      </w:r>
      <w:r w:rsidR="007D6F69">
        <w:t>-3</w:t>
      </w:r>
      <w:r w:rsidR="007D6F69">
        <w:rPr>
          <w:rFonts w:hint="eastAsia"/>
        </w:rPr>
        <w:t>）</w:t>
      </w:r>
    </w:p>
    <w:p w:rsidR="00C05604" w:rsidRDefault="00C05604" w:rsidP="00C05604">
      <w:pPr>
        <w:ind w:left="420"/>
      </w:pPr>
      <w:r>
        <w:rPr>
          <w:noProof/>
        </w:rPr>
        <w:drawing>
          <wp:inline distT="0" distB="0" distL="0" distR="0" wp14:anchorId="40AC3FA3" wp14:editId="6732E0D2">
            <wp:extent cx="6188710" cy="3243580"/>
            <wp:effectExtent l="0" t="0" r="2540" b="0"/>
            <wp:docPr id="7173" name="图片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62" w:rsidRDefault="00A62462" w:rsidP="00A62462">
      <w:pPr>
        <w:ind w:left="420"/>
        <w:jc w:val="center"/>
        <w:rPr>
          <w:i/>
        </w:rPr>
      </w:pPr>
      <w:r w:rsidRPr="00A62462">
        <w:rPr>
          <w:rFonts w:hint="eastAsia"/>
          <w:i/>
        </w:rPr>
        <w:t>图4</w:t>
      </w:r>
      <w:r w:rsidRPr="00A62462">
        <w:rPr>
          <w:i/>
        </w:rPr>
        <w:t>-1</w:t>
      </w:r>
    </w:p>
    <w:p w:rsidR="00C405F9" w:rsidRDefault="00C405F9" w:rsidP="00A62462">
      <w:pPr>
        <w:ind w:left="420"/>
        <w:jc w:val="center"/>
        <w:rPr>
          <w:i/>
        </w:rPr>
      </w:pPr>
      <w:r>
        <w:rPr>
          <w:noProof/>
        </w:rPr>
        <w:lastRenderedPageBreak/>
        <w:drawing>
          <wp:inline distT="0" distB="0" distL="0" distR="0" wp14:anchorId="4C6AC04D" wp14:editId="0B8FCA43">
            <wp:extent cx="6188710" cy="2428875"/>
            <wp:effectExtent l="0" t="0" r="2540" b="9525"/>
            <wp:docPr id="7174" name="图片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F9" w:rsidRDefault="00C405F9" w:rsidP="00A62462">
      <w:pPr>
        <w:ind w:left="420"/>
        <w:jc w:val="center"/>
        <w:rPr>
          <w:i/>
        </w:rPr>
      </w:pPr>
      <w:r w:rsidRPr="00C405F9">
        <w:rPr>
          <w:rFonts w:hint="eastAsia"/>
          <w:i/>
        </w:rPr>
        <w:t>图4</w:t>
      </w:r>
      <w:r w:rsidRPr="00C405F9">
        <w:rPr>
          <w:i/>
        </w:rPr>
        <w:t>-</w:t>
      </w:r>
      <w:r w:rsidRPr="00C405F9">
        <w:rPr>
          <w:rFonts w:hint="eastAsia"/>
          <w:i/>
        </w:rPr>
        <w:t>2</w:t>
      </w:r>
    </w:p>
    <w:p w:rsidR="007D6F69" w:rsidRDefault="007D6F69" w:rsidP="00A62462">
      <w:pPr>
        <w:ind w:left="420"/>
        <w:jc w:val="center"/>
        <w:rPr>
          <w:i/>
        </w:rPr>
      </w:pPr>
      <w:r>
        <w:rPr>
          <w:noProof/>
        </w:rPr>
        <w:drawing>
          <wp:inline distT="0" distB="0" distL="0" distR="0" wp14:anchorId="6BB18793" wp14:editId="39169BF3">
            <wp:extent cx="6188710" cy="4340225"/>
            <wp:effectExtent l="0" t="0" r="2540" b="3175"/>
            <wp:docPr id="7177" name="图片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F69" w:rsidRPr="00C405F9" w:rsidRDefault="007D6F69" w:rsidP="00A62462">
      <w:pPr>
        <w:ind w:left="420"/>
        <w:jc w:val="center"/>
        <w:rPr>
          <w:rFonts w:hint="eastAsia"/>
          <w:i/>
        </w:rPr>
      </w:pPr>
      <w:r>
        <w:rPr>
          <w:rFonts w:hint="eastAsia"/>
          <w:i/>
        </w:rPr>
        <w:t>图4</w:t>
      </w:r>
      <w:r>
        <w:rPr>
          <w:i/>
        </w:rPr>
        <w:t>-3</w:t>
      </w:r>
    </w:p>
    <w:p w:rsidR="00D7367D" w:rsidRDefault="00D7367D" w:rsidP="009B5662">
      <w:pPr>
        <w:pStyle w:val="1"/>
      </w:pPr>
      <w:bookmarkStart w:id="6" w:name="_Toc493250751"/>
      <w:r>
        <w:rPr>
          <w:rFonts w:hint="eastAsia"/>
        </w:rPr>
        <w:t>专利</w:t>
      </w:r>
      <w:r>
        <w:t>费用查看</w:t>
      </w:r>
      <w:bookmarkEnd w:id="6"/>
    </w:p>
    <w:p w:rsidR="00D7367D" w:rsidRDefault="00704CF0" w:rsidP="00C05604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系统</w:t>
      </w:r>
      <w:r>
        <w:t>首页显示了“1</w:t>
      </w:r>
      <w:r>
        <w:rPr>
          <w:rFonts w:hint="eastAsia"/>
        </w:rPr>
        <w:t>个</w:t>
      </w:r>
      <w:r>
        <w:t>月内</w:t>
      </w:r>
      <w:r>
        <w:rPr>
          <w:rFonts w:hint="eastAsia"/>
        </w:rPr>
        <w:t>待缴年费</w:t>
      </w:r>
      <w:r>
        <w:t>”</w:t>
      </w:r>
      <w:r>
        <w:rPr>
          <w:rFonts w:hint="eastAsia"/>
        </w:rPr>
        <w:t>的专利数量</w:t>
      </w:r>
      <w:r>
        <w:t>，可点击</w:t>
      </w:r>
      <w:r>
        <w:rPr>
          <w:rFonts w:hint="eastAsia"/>
        </w:rPr>
        <w:t>直接</w:t>
      </w:r>
      <w:r>
        <w:t>查看（</w:t>
      </w:r>
      <w:r w:rsidR="00835E9B">
        <w:rPr>
          <w:rFonts w:hint="eastAsia"/>
        </w:rPr>
        <w:t>图5</w:t>
      </w:r>
      <w:r w:rsidR="00835E9B">
        <w:t>-1</w:t>
      </w:r>
      <w:r>
        <w:t>）</w:t>
      </w:r>
    </w:p>
    <w:p w:rsidR="00835E9B" w:rsidRDefault="00835E9B" w:rsidP="00C05604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也可</w:t>
      </w:r>
      <w:r>
        <w:t>从</w:t>
      </w:r>
      <w:r>
        <w:rPr>
          <w:rFonts w:hint="eastAsia"/>
        </w:rPr>
        <w:t>菜单</w:t>
      </w:r>
      <w:r>
        <w:t>“</w:t>
      </w:r>
      <w:r>
        <w:rPr>
          <w:rFonts w:hint="eastAsia"/>
        </w:rPr>
        <w:t>专利</w:t>
      </w:r>
      <w:r>
        <w:t>费用”</w:t>
      </w:r>
      <w:r>
        <w:rPr>
          <w:rFonts w:hint="eastAsia"/>
        </w:rPr>
        <w:t>查看专利</w:t>
      </w:r>
      <w:r>
        <w:t>的所有待缴费用</w:t>
      </w:r>
      <w:r>
        <w:rPr>
          <w:rFonts w:hint="eastAsia"/>
        </w:rPr>
        <w:t>及</w:t>
      </w:r>
      <w:r>
        <w:t>截止日期（</w:t>
      </w:r>
      <w:r>
        <w:rPr>
          <w:rFonts w:hint="eastAsia"/>
        </w:rPr>
        <w:t>图5</w:t>
      </w:r>
      <w:r>
        <w:t>-2）</w:t>
      </w:r>
    </w:p>
    <w:p w:rsidR="00835E9B" w:rsidRDefault="00835E9B" w:rsidP="00835E9B">
      <w:pPr>
        <w:ind w:left="420"/>
      </w:pPr>
      <w:r>
        <w:rPr>
          <w:rFonts w:hint="eastAsia"/>
        </w:rPr>
        <w:t>注</w:t>
      </w:r>
      <w:r>
        <w:t>：</w:t>
      </w:r>
    </w:p>
    <w:p w:rsidR="00835E9B" w:rsidRDefault="00835E9B" w:rsidP="00835E9B">
      <w:pPr>
        <w:pStyle w:val="a9"/>
        <w:numPr>
          <w:ilvl w:val="0"/>
          <w:numId w:val="11"/>
        </w:numPr>
        <w:ind w:firstLineChars="0"/>
      </w:pPr>
      <w:r>
        <w:rPr>
          <w:rFonts w:hint="eastAsia"/>
        </w:rPr>
        <w:lastRenderedPageBreak/>
        <w:t>若</w:t>
      </w:r>
      <w:r>
        <w:t>代理所没有在专利</w:t>
      </w:r>
      <w:r>
        <w:rPr>
          <w:rFonts w:hint="eastAsia"/>
        </w:rPr>
        <w:t>中</w:t>
      </w:r>
      <w:r>
        <w:t>维护“</w:t>
      </w:r>
      <w:r>
        <w:rPr>
          <w:rFonts w:hint="eastAsia"/>
        </w:rPr>
        <w:t>费减比例</w:t>
      </w:r>
      <w:r>
        <w:t>”</w:t>
      </w:r>
      <w:r>
        <w:rPr>
          <w:rFonts w:hint="eastAsia"/>
        </w:rPr>
        <w:t>，</w:t>
      </w:r>
      <w:r>
        <w:t>系统显示的待缴费用</w:t>
      </w:r>
      <w:r>
        <w:rPr>
          <w:rFonts w:hint="eastAsia"/>
        </w:rPr>
        <w:t>为</w:t>
      </w:r>
      <w:r>
        <w:t>没有经过费减的</w:t>
      </w:r>
      <w:r>
        <w:rPr>
          <w:rFonts w:hint="eastAsia"/>
        </w:rPr>
        <w:t>金额（具体费减</w:t>
      </w:r>
      <w:r>
        <w:t>比例可咨询代理所</w:t>
      </w:r>
      <w:r>
        <w:rPr>
          <w:rFonts w:hint="eastAsia"/>
        </w:rPr>
        <w:t>）</w:t>
      </w:r>
    </w:p>
    <w:p w:rsidR="00835E9B" w:rsidRDefault="00835E9B" w:rsidP="00835E9B">
      <w:pPr>
        <w:pStyle w:val="a9"/>
        <w:numPr>
          <w:ilvl w:val="0"/>
          <w:numId w:val="11"/>
        </w:numPr>
        <w:ind w:firstLineChars="0"/>
      </w:pPr>
      <w:r>
        <w:rPr>
          <w:rFonts w:hint="eastAsia"/>
        </w:rPr>
        <w:t>系统</w:t>
      </w:r>
      <w:r>
        <w:t>显示的官方</w:t>
      </w:r>
      <w:r>
        <w:rPr>
          <w:rFonts w:hint="eastAsia"/>
        </w:rPr>
        <w:t>缴费</w:t>
      </w:r>
      <w:r>
        <w:t>状态存在一定的延迟（</w:t>
      </w:r>
      <w:r>
        <w:rPr>
          <w:rFonts w:hint="eastAsia"/>
        </w:rPr>
        <w:t>就</w:t>
      </w:r>
      <w:r>
        <w:t>是说你</w:t>
      </w:r>
      <w:r>
        <w:rPr>
          <w:rFonts w:hint="eastAsia"/>
        </w:rPr>
        <w:t>交了钱，</w:t>
      </w:r>
      <w:r>
        <w:t>比如专利的年费，不是马上可以在国</w:t>
      </w:r>
      <w:r>
        <w:rPr>
          <w:rFonts w:hint="eastAsia"/>
        </w:rPr>
        <w:t>知</w:t>
      </w:r>
      <w:r>
        <w:t>局</w:t>
      </w:r>
      <w:r w:rsidR="001B1A0D">
        <w:rPr>
          <w:rFonts w:hint="eastAsia"/>
        </w:rPr>
        <w:t>网站</w:t>
      </w:r>
      <w:r>
        <w:t>查</w:t>
      </w:r>
      <w:r>
        <w:rPr>
          <w:rFonts w:hint="eastAsia"/>
        </w:rPr>
        <w:t>到</w:t>
      </w:r>
      <w:r>
        <w:t>，需要等待一定的时间</w:t>
      </w:r>
      <w:r>
        <w:rPr>
          <w:rFonts w:hint="eastAsia"/>
        </w:rPr>
        <w:t>，</w:t>
      </w:r>
      <w:r>
        <w:t>系统亦是同</w:t>
      </w:r>
      <w:r>
        <w:rPr>
          <w:rFonts w:hint="eastAsia"/>
        </w:rPr>
        <w:t>样</w:t>
      </w:r>
      <w:r w:rsidR="001B1A0D">
        <w:rPr>
          <w:rFonts w:hint="eastAsia"/>
        </w:rPr>
        <w:t>，</w:t>
      </w:r>
      <w:r w:rsidR="001B1A0D">
        <w:t>系统的</w:t>
      </w:r>
      <w:r w:rsidR="001B1A0D">
        <w:rPr>
          <w:rFonts w:hint="eastAsia"/>
        </w:rPr>
        <w:t>缴费</w:t>
      </w:r>
      <w:r w:rsidR="001B1A0D">
        <w:t>数据来源于国知局</w:t>
      </w:r>
      <w:r w:rsidR="001B1A0D">
        <w:rPr>
          <w:rFonts w:hint="eastAsia"/>
        </w:rPr>
        <w:t>，</w:t>
      </w:r>
      <w:r w:rsidR="001B1A0D">
        <w:t>同步该部分数据需要</w:t>
      </w:r>
      <w:r w:rsidR="00BA1218">
        <w:rPr>
          <w:rFonts w:hint="eastAsia"/>
        </w:rPr>
        <w:t>一定</w:t>
      </w:r>
      <w:r w:rsidR="00BA1218">
        <w:t>的</w:t>
      </w:r>
      <w:r w:rsidR="001B1A0D">
        <w:t>时间</w:t>
      </w:r>
      <w:r>
        <w:rPr>
          <w:rFonts w:hint="eastAsia"/>
        </w:rPr>
        <w:t>）</w:t>
      </w:r>
      <w:r w:rsidR="001B1A0D">
        <w:rPr>
          <w:rFonts w:hint="eastAsia"/>
        </w:rPr>
        <w:t>，</w:t>
      </w:r>
      <w:r w:rsidR="001B1A0D">
        <w:t>如果确定该笔费用已经</w:t>
      </w:r>
      <w:r w:rsidR="001B1A0D">
        <w:rPr>
          <w:rFonts w:hint="eastAsia"/>
        </w:rPr>
        <w:t>缴清（自己</w:t>
      </w:r>
      <w:r w:rsidR="001B1A0D">
        <w:t>交的或</w:t>
      </w:r>
      <w:r w:rsidR="001B1A0D">
        <w:rPr>
          <w:rFonts w:hint="eastAsia"/>
        </w:rPr>
        <w:t>是</w:t>
      </w:r>
      <w:r w:rsidR="001B1A0D">
        <w:t>代理所</w:t>
      </w:r>
      <w:r w:rsidR="001B1A0D">
        <w:rPr>
          <w:rFonts w:hint="eastAsia"/>
        </w:rPr>
        <w:t>代缴</w:t>
      </w:r>
      <w:r w:rsidR="001B1A0D">
        <w:t>的</w:t>
      </w:r>
      <w:r w:rsidR="001B1A0D">
        <w:rPr>
          <w:rFonts w:hint="eastAsia"/>
        </w:rPr>
        <w:t>），</w:t>
      </w:r>
      <w:r w:rsidR="001B1A0D">
        <w:t>系统仍显示</w:t>
      </w:r>
      <w:r w:rsidR="001B1A0D">
        <w:rPr>
          <w:rFonts w:hint="eastAsia"/>
        </w:rPr>
        <w:t>未缴甚至</w:t>
      </w:r>
      <w:r w:rsidR="001B1A0D">
        <w:t>显示滞纳，</w:t>
      </w:r>
      <w:r w:rsidR="001B1A0D">
        <w:rPr>
          <w:rFonts w:hint="eastAsia"/>
        </w:rPr>
        <w:t>可以去</w:t>
      </w:r>
      <w:r w:rsidR="001B1A0D">
        <w:t>国知局的网站确认</w:t>
      </w:r>
      <w:r w:rsidR="001B1A0D">
        <w:rPr>
          <w:rFonts w:hint="eastAsia"/>
        </w:rPr>
        <w:t>或者</w:t>
      </w:r>
      <w:r w:rsidR="001B1A0D">
        <w:t>咨询代理所。</w:t>
      </w:r>
      <w:r w:rsidR="00685C64">
        <w:rPr>
          <w:rFonts w:hint="eastAsia"/>
        </w:rPr>
        <w:t>（图5</w:t>
      </w:r>
      <w:r w:rsidR="00685C64">
        <w:t>-3</w:t>
      </w:r>
      <w:r w:rsidR="00685C64">
        <w:rPr>
          <w:rFonts w:hint="eastAsia"/>
        </w:rPr>
        <w:t>）</w:t>
      </w:r>
    </w:p>
    <w:p w:rsidR="00685C64" w:rsidRDefault="00685C64" w:rsidP="00835E9B">
      <w:pPr>
        <w:pStyle w:val="a9"/>
        <w:numPr>
          <w:ilvl w:val="0"/>
          <w:numId w:val="11"/>
        </w:numPr>
        <w:ind w:firstLineChars="0"/>
      </w:pPr>
      <w:r>
        <w:rPr>
          <w:rFonts w:hint="eastAsia"/>
        </w:rPr>
        <w:t>该</w:t>
      </w:r>
      <w:r>
        <w:t>提示显示专利</w:t>
      </w:r>
      <w:r>
        <w:rPr>
          <w:rFonts w:hint="eastAsia"/>
        </w:rPr>
        <w:t>所有</w:t>
      </w:r>
      <w:r>
        <w:t>年费的信息（</w:t>
      </w:r>
      <w:r>
        <w:rPr>
          <w:rFonts w:hint="eastAsia"/>
        </w:rPr>
        <w:t>包含</w:t>
      </w:r>
      <w:r>
        <w:t>学校代缴的年费，</w:t>
      </w:r>
      <w:r>
        <w:rPr>
          <w:rFonts w:hint="eastAsia"/>
        </w:rPr>
        <w:t>如发明</w:t>
      </w:r>
      <w:r>
        <w:t>专利前</w:t>
      </w:r>
      <w:r>
        <w:rPr>
          <w:rFonts w:hint="eastAsia"/>
        </w:rPr>
        <w:t>3年</w:t>
      </w:r>
      <w:r>
        <w:t>年费</w:t>
      </w:r>
      <w:r>
        <w:rPr>
          <w:rFonts w:hint="eastAsia"/>
        </w:rPr>
        <w:t>，</w:t>
      </w:r>
      <w:r>
        <w:t>实用新型</w:t>
      </w:r>
      <w:r>
        <w:rPr>
          <w:rFonts w:hint="eastAsia"/>
        </w:rPr>
        <w:t>和</w:t>
      </w:r>
      <w:r>
        <w:t>外观专利的前</w:t>
      </w:r>
      <w:r>
        <w:rPr>
          <w:rFonts w:hint="eastAsia"/>
        </w:rPr>
        <w:t>1年</w:t>
      </w:r>
      <w:r>
        <w:t>年费）</w:t>
      </w:r>
    </w:p>
    <w:p w:rsidR="003033A7" w:rsidRDefault="003033A7" w:rsidP="003033A7">
      <w:pPr>
        <w:ind w:left="420"/>
      </w:pPr>
    </w:p>
    <w:p w:rsidR="00400769" w:rsidRDefault="00400769" w:rsidP="00400769">
      <w:pPr>
        <w:ind w:left="420"/>
        <w:jc w:val="center"/>
      </w:pPr>
      <w:r>
        <w:rPr>
          <w:noProof/>
        </w:rPr>
        <w:drawing>
          <wp:inline distT="0" distB="0" distL="0" distR="0" wp14:anchorId="4F2BE302" wp14:editId="520C3927">
            <wp:extent cx="5162550" cy="24193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769" w:rsidRDefault="00400769" w:rsidP="00400769">
      <w:pPr>
        <w:ind w:left="420"/>
        <w:jc w:val="center"/>
        <w:rPr>
          <w:i/>
        </w:rPr>
      </w:pPr>
      <w:r w:rsidRPr="00454C1A">
        <w:rPr>
          <w:rFonts w:hint="eastAsia"/>
          <w:i/>
        </w:rPr>
        <w:t>图</w:t>
      </w:r>
      <w:r>
        <w:rPr>
          <w:rFonts w:hint="eastAsia"/>
          <w:i/>
        </w:rPr>
        <w:t>5</w:t>
      </w:r>
      <w:r>
        <w:rPr>
          <w:i/>
        </w:rPr>
        <w:t>-1</w:t>
      </w:r>
    </w:p>
    <w:p w:rsidR="00400769" w:rsidRDefault="00400769" w:rsidP="00400769">
      <w:pPr>
        <w:ind w:left="420"/>
      </w:pPr>
    </w:p>
    <w:p w:rsidR="003033A7" w:rsidRDefault="003033A7" w:rsidP="003033A7">
      <w:pPr>
        <w:ind w:left="420"/>
      </w:pPr>
      <w:r>
        <w:rPr>
          <w:noProof/>
        </w:rPr>
        <w:drawing>
          <wp:inline distT="0" distB="0" distL="0" distR="0" wp14:anchorId="0A00A438" wp14:editId="4C70E6C2">
            <wp:extent cx="6188710" cy="19869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3A7" w:rsidRDefault="003033A7" w:rsidP="003033A7">
      <w:pPr>
        <w:ind w:left="420"/>
        <w:jc w:val="center"/>
        <w:rPr>
          <w:i/>
        </w:rPr>
      </w:pPr>
      <w:r w:rsidRPr="00454C1A">
        <w:rPr>
          <w:rFonts w:hint="eastAsia"/>
          <w:i/>
        </w:rPr>
        <w:t>图</w:t>
      </w:r>
      <w:r>
        <w:rPr>
          <w:rFonts w:hint="eastAsia"/>
          <w:i/>
        </w:rPr>
        <w:t>5</w:t>
      </w:r>
      <w:r>
        <w:rPr>
          <w:i/>
        </w:rPr>
        <w:t>-2</w:t>
      </w:r>
    </w:p>
    <w:p w:rsidR="00685C64" w:rsidRDefault="00685C64" w:rsidP="00685C64">
      <w:pPr>
        <w:ind w:left="420"/>
      </w:pPr>
      <w:r>
        <w:rPr>
          <w:noProof/>
        </w:rPr>
        <w:lastRenderedPageBreak/>
        <w:drawing>
          <wp:inline distT="0" distB="0" distL="0" distR="0" wp14:anchorId="52579C02" wp14:editId="42DB3172">
            <wp:extent cx="6188710" cy="3538220"/>
            <wp:effectExtent l="0" t="0" r="2540" b="5080"/>
            <wp:docPr id="7172" name="图片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C64" w:rsidRPr="00D7367D" w:rsidRDefault="00685C64" w:rsidP="00685C64">
      <w:pPr>
        <w:ind w:left="420"/>
        <w:jc w:val="center"/>
        <w:rPr>
          <w:rFonts w:hint="eastAsia"/>
        </w:rPr>
      </w:pPr>
      <w:r>
        <w:rPr>
          <w:rFonts w:hint="eastAsia"/>
        </w:rPr>
        <w:t>图5</w:t>
      </w:r>
      <w:r>
        <w:t>-3</w:t>
      </w:r>
    </w:p>
    <w:p w:rsidR="009B5662" w:rsidRDefault="009B5662" w:rsidP="009B5662">
      <w:pPr>
        <w:pStyle w:val="1"/>
      </w:pPr>
      <w:bookmarkStart w:id="7" w:name="_Toc493250752"/>
      <w:r>
        <w:rPr>
          <w:rFonts w:hint="eastAsia"/>
        </w:rPr>
        <w:t>个性化</w:t>
      </w:r>
      <w:r>
        <w:t>设置</w:t>
      </w:r>
      <w:bookmarkEnd w:id="7"/>
    </w:p>
    <w:p w:rsidR="009B5662" w:rsidRDefault="009B5662" w:rsidP="00C05604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在交底书</w:t>
      </w:r>
      <w:r>
        <w:t>列表和专利表中</w:t>
      </w:r>
      <w:r>
        <w:rPr>
          <w:rFonts w:hint="eastAsia"/>
        </w:rPr>
        <w:t>，</w:t>
      </w:r>
      <w:r>
        <w:t>用户可以自定义显示的</w:t>
      </w:r>
      <w:r>
        <w:rPr>
          <w:rFonts w:hint="eastAsia"/>
        </w:rPr>
        <w:t>标题</w:t>
      </w:r>
      <w:r>
        <w:t>及排序；</w:t>
      </w:r>
    </w:p>
    <w:p w:rsidR="009B5662" w:rsidRDefault="009B5662" w:rsidP="00C05604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点击</w:t>
      </w:r>
      <w:r>
        <w:t>标题栏最右侧的</w:t>
      </w:r>
      <w:r>
        <w:rPr>
          <w:rFonts w:hint="eastAsia"/>
        </w:rPr>
        <w:t>铅笔</w:t>
      </w:r>
      <w:r>
        <w:t>按钮</w:t>
      </w:r>
      <w:r>
        <w:rPr>
          <w:rFonts w:hint="eastAsia"/>
        </w:rPr>
        <w:t>（图</w:t>
      </w:r>
      <w:r w:rsidR="00704CF0">
        <w:rPr>
          <w:rFonts w:hint="eastAsia"/>
        </w:rPr>
        <w:t>6</w:t>
      </w:r>
      <w:r>
        <w:t>-1</w:t>
      </w:r>
      <w:r>
        <w:rPr>
          <w:rFonts w:hint="eastAsia"/>
        </w:rPr>
        <w:t>）</w:t>
      </w:r>
    </w:p>
    <w:p w:rsidR="009B5662" w:rsidRDefault="009B5662" w:rsidP="00C05604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根据</w:t>
      </w:r>
      <w:r>
        <w:t>需要</w:t>
      </w:r>
      <w:r>
        <w:rPr>
          <w:rFonts w:hint="eastAsia"/>
        </w:rPr>
        <w:t>左右拖拽（鼠标点击标题</w:t>
      </w:r>
      <w:r>
        <w:t>不放，左右移动</w:t>
      </w:r>
      <w:r>
        <w:rPr>
          <w:rFonts w:hint="eastAsia"/>
        </w:rPr>
        <w:t>）</w:t>
      </w:r>
      <w:r>
        <w:t>标题</w:t>
      </w:r>
      <w:r w:rsidR="00454C1A">
        <w:rPr>
          <w:rFonts w:hint="eastAsia"/>
        </w:rPr>
        <w:t>，控制</w:t>
      </w:r>
      <w:r w:rsidR="00454C1A">
        <w:t>标题是否显示</w:t>
      </w:r>
      <w:r>
        <w:rPr>
          <w:rFonts w:hint="eastAsia"/>
        </w:rPr>
        <w:t>，</w:t>
      </w:r>
      <w:r>
        <w:t>左侧为不显示该标题，右侧为显示该标题</w:t>
      </w:r>
      <w:r>
        <w:rPr>
          <w:rFonts w:hint="eastAsia"/>
        </w:rPr>
        <w:t>（图</w:t>
      </w:r>
      <w:r w:rsidR="00704CF0">
        <w:rPr>
          <w:rFonts w:hint="eastAsia"/>
        </w:rPr>
        <w:t>6</w:t>
      </w:r>
      <w:r w:rsidR="00454C1A">
        <w:t>-2</w:t>
      </w:r>
      <w:r>
        <w:rPr>
          <w:rFonts w:hint="eastAsia"/>
        </w:rPr>
        <w:t>）</w:t>
      </w:r>
    </w:p>
    <w:p w:rsidR="009B5662" w:rsidRDefault="00454C1A" w:rsidP="00C05604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也</w:t>
      </w:r>
      <w:r>
        <w:t>可以</w:t>
      </w:r>
      <w:r>
        <w:rPr>
          <w:rFonts w:hint="eastAsia"/>
        </w:rPr>
        <w:t>在</w:t>
      </w:r>
      <w:r>
        <w:t>右侧</w:t>
      </w:r>
      <w:r>
        <w:rPr>
          <w:rFonts w:hint="eastAsia"/>
        </w:rPr>
        <w:t>，通过</w:t>
      </w:r>
      <w:r w:rsidR="009B5662">
        <w:t>上下</w:t>
      </w:r>
      <w:r w:rsidR="009B5662">
        <w:rPr>
          <w:rFonts w:hint="eastAsia"/>
        </w:rPr>
        <w:t>拖拽</w:t>
      </w:r>
      <w:r w:rsidR="009B5662">
        <w:t>标题，改变标题的显示顺序</w:t>
      </w:r>
    </w:p>
    <w:p w:rsidR="00454C1A" w:rsidRDefault="00454C1A" w:rsidP="00C05604">
      <w:pPr>
        <w:pStyle w:val="a9"/>
        <w:numPr>
          <w:ilvl w:val="0"/>
          <w:numId w:val="12"/>
        </w:numPr>
        <w:ind w:firstLineChars="0"/>
      </w:pPr>
      <w:r>
        <w:rPr>
          <w:rFonts w:hint="eastAsia"/>
        </w:rPr>
        <w:t>完成</w:t>
      </w:r>
      <w:r>
        <w:t>后点击</w:t>
      </w:r>
      <w:r>
        <w:rPr>
          <w:rFonts w:hint="eastAsia"/>
        </w:rPr>
        <w:t>“确定”按钮</w:t>
      </w:r>
      <w:r>
        <w:t>保存设置</w:t>
      </w:r>
    </w:p>
    <w:p w:rsidR="009B5662" w:rsidRDefault="009B5662" w:rsidP="009B5662"/>
    <w:p w:rsidR="009B5662" w:rsidRDefault="00454C1A" w:rsidP="009B5662">
      <w:r>
        <w:rPr>
          <w:noProof/>
        </w:rPr>
        <w:drawing>
          <wp:inline distT="0" distB="0" distL="0" distR="0" wp14:anchorId="3AD62F13" wp14:editId="65B9EFFA">
            <wp:extent cx="6188710" cy="170751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1A" w:rsidRPr="00454C1A" w:rsidRDefault="00454C1A" w:rsidP="00454C1A">
      <w:pPr>
        <w:jc w:val="center"/>
        <w:rPr>
          <w:i/>
        </w:rPr>
      </w:pPr>
      <w:r w:rsidRPr="00454C1A">
        <w:rPr>
          <w:rFonts w:hint="eastAsia"/>
          <w:i/>
        </w:rPr>
        <w:t>图</w:t>
      </w:r>
      <w:r w:rsidR="00704CF0">
        <w:rPr>
          <w:rFonts w:hint="eastAsia"/>
          <w:i/>
        </w:rPr>
        <w:t>6</w:t>
      </w:r>
      <w:r w:rsidRPr="00454C1A">
        <w:rPr>
          <w:i/>
        </w:rPr>
        <w:t>-1</w:t>
      </w:r>
    </w:p>
    <w:p w:rsidR="009B5662" w:rsidRDefault="009B5662" w:rsidP="009B5662"/>
    <w:p w:rsidR="009B5662" w:rsidRDefault="009B5662" w:rsidP="00454C1A">
      <w:pPr>
        <w:jc w:val="center"/>
      </w:pPr>
      <w:r>
        <w:rPr>
          <w:noProof/>
        </w:rPr>
        <w:lastRenderedPageBreak/>
        <w:drawing>
          <wp:inline distT="0" distB="0" distL="0" distR="0" wp14:anchorId="631D6953" wp14:editId="7926CE7C">
            <wp:extent cx="3745963" cy="414337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60490" cy="415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1A" w:rsidRPr="00454C1A" w:rsidRDefault="00454C1A" w:rsidP="00454C1A">
      <w:pPr>
        <w:jc w:val="center"/>
        <w:rPr>
          <w:i/>
        </w:rPr>
      </w:pPr>
      <w:r w:rsidRPr="00454C1A">
        <w:rPr>
          <w:rFonts w:hint="eastAsia"/>
          <w:i/>
        </w:rPr>
        <w:t>图</w:t>
      </w:r>
      <w:r w:rsidR="00704CF0">
        <w:rPr>
          <w:rFonts w:hint="eastAsia"/>
          <w:i/>
        </w:rPr>
        <w:t>6</w:t>
      </w:r>
      <w:r w:rsidRPr="00454C1A">
        <w:rPr>
          <w:i/>
        </w:rPr>
        <w:t>-2</w:t>
      </w:r>
    </w:p>
    <w:sectPr w:rsidR="00454C1A" w:rsidRPr="00454C1A" w:rsidSect="004F0D4B">
      <w:headerReference w:type="default" r:id="rId33"/>
      <w:footerReference w:type="default" r:id="rId34"/>
      <w:pgSz w:w="11906" w:h="16838"/>
      <w:pgMar w:top="1440" w:right="1080" w:bottom="1440" w:left="108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A35" w:rsidRDefault="008F6A35" w:rsidP="004F0D4B">
      <w:r>
        <w:separator/>
      </w:r>
    </w:p>
  </w:endnote>
  <w:endnote w:type="continuationSeparator" w:id="0">
    <w:p w:rsidR="008F6A35" w:rsidRDefault="008F6A35" w:rsidP="004F0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D4B" w:rsidRDefault="004F0D4B">
    <w:pPr>
      <w:pStyle w:val="a5"/>
      <w:jc w:val="center"/>
      <w:rPr>
        <w:color w:val="5B9BD5" w:themeColor="accent1"/>
      </w:rPr>
    </w:pPr>
    <w:r w:rsidRPr="004F0D4B">
      <w:rPr>
        <w:lang w:val="zh-CN"/>
      </w:rPr>
      <w:t xml:space="preserve"> </w:t>
    </w:r>
    <w:r w:rsidRPr="004F0D4B">
      <w:fldChar w:fldCharType="begin"/>
    </w:r>
    <w:r w:rsidRPr="004F0D4B">
      <w:instrText>PAGE  \* Arabic  \* MERGEFORMAT</w:instrText>
    </w:r>
    <w:r w:rsidRPr="004F0D4B">
      <w:fldChar w:fldCharType="separate"/>
    </w:r>
    <w:r w:rsidR="003B7055" w:rsidRPr="003B7055">
      <w:rPr>
        <w:noProof/>
        <w:lang w:val="zh-CN"/>
      </w:rPr>
      <w:t>3</w:t>
    </w:r>
    <w:r w:rsidRPr="004F0D4B">
      <w:fldChar w:fldCharType="end"/>
    </w:r>
    <w:r w:rsidRPr="004F0D4B">
      <w:rPr>
        <w:lang w:val="zh-CN"/>
      </w:rPr>
      <w:t xml:space="preserve"> </w:t>
    </w:r>
    <w:r w:rsidRPr="004F0D4B">
      <w:rPr>
        <w:lang w:val="zh-CN"/>
      </w:rPr>
      <w:t xml:space="preserve">/ </w:t>
    </w:r>
    <w:r w:rsidR="008F6A35">
      <w:fldChar w:fldCharType="begin"/>
    </w:r>
    <w:r w:rsidR="008F6A35">
      <w:instrText>NUMPAGES  \* Arabic  \* MERGEFORMAT</w:instrText>
    </w:r>
    <w:r w:rsidR="008F6A35">
      <w:fldChar w:fldCharType="separate"/>
    </w:r>
    <w:r w:rsidR="003B7055" w:rsidRPr="003B7055">
      <w:rPr>
        <w:noProof/>
        <w:lang w:val="zh-CN"/>
      </w:rPr>
      <w:t>12</w:t>
    </w:r>
    <w:r w:rsidR="008F6A35">
      <w:rPr>
        <w:noProof/>
        <w:lang w:val="zh-CN"/>
      </w:rPr>
      <w:fldChar w:fldCharType="end"/>
    </w:r>
  </w:p>
  <w:p w:rsidR="004F0D4B" w:rsidRDefault="004F0D4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A35" w:rsidRDefault="008F6A35" w:rsidP="004F0D4B">
      <w:r>
        <w:separator/>
      </w:r>
    </w:p>
  </w:footnote>
  <w:footnote w:type="continuationSeparator" w:id="0">
    <w:p w:rsidR="008F6A35" w:rsidRDefault="008F6A35" w:rsidP="004F0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D4B" w:rsidRPr="004F0D4B" w:rsidRDefault="004F0D4B" w:rsidP="004F0D4B">
    <w:pPr>
      <w:pStyle w:val="a3"/>
      <w:jc w:val="left"/>
      <w:rPr>
        <w:rFonts w:ascii="微软雅黑" w:eastAsia="微软雅黑" w:hAnsi="微软雅黑"/>
      </w:rPr>
    </w:pPr>
    <w:r w:rsidRPr="004F0D4B">
      <w:rPr>
        <w:rFonts w:ascii="微软雅黑" w:eastAsia="微软雅黑" w:hAnsi="微软雅黑" w:hint="eastAsia"/>
        <w:sz w:val="21"/>
      </w:rPr>
      <w:t>操作</w:t>
    </w:r>
    <w:r w:rsidRPr="004F0D4B">
      <w:rPr>
        <w:rFonts w:ascii="微软雅黑" w:eastAsia="微软雅黑" w:hAnsi="微软雅黑"/>
        <w:sz w:val="21"/>
      </w:rPr>
      <w:t>手册</w:t>
    </w:r>
    <w:r>
      <w:rPr>
        <w:rFonts w:ascii="微软雅黑" w:eastAsia="微软雅黑" w:hAnsi="微软雅黑" w:hint="eastAsia"/>
        <w:sz w:val="21"/>
      </w:rPr>
      <w:t xml:space="preserve">  </w:t>
    </w:r>
    <w:r>
      <w:rPr>
        <w:rFonts w:ascii="微软雅黑" w:eastAsia="微软雅黑" w:hAnsi="微软雅黑"/>
      </w:rPr>
      <w:t xml:space="preserve">    </w:t>
    </w:r>
    <w:r>
      <w:rPr>
        <w:rFonts w:ascii="微软雅黑" w:eastAsia="微软雅黑" w:hAnsi="微软雅黑" w:hint="eastAsia"/>
      </w:rPr>
      <w:t xml:space="preserve">                                                                               </w:t>
    </w:r>
    <w:r w:rsidRPr="004F0D4B">
      <w:rPr>
        <w:rFonts w:ascii="微软雅黑" w:eastAsia="微软雅黑" w:hAnsi="微软雅黑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5410200</wp:posOffset>
          </wp:positionH>
          <wp:positionV relativeFrom="paragraph">
            <wp:posOffset>2540</wp:posOffset>
          </wp:positionV>
          <wp:extent cx="742950" cy="247650"/>
          <wp:effectExtent l="0" t="0" r="0" b="0"/>
          <wp:wrapNone/>
          <wp:docPr id="717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6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456C5"/>
    <w:multiLevelType w:val="hybridMultilevel"/>
    <w:tmpl w:val="14985B16"/>
    <w:lvl w:ilvl="0" w:tplc="D8DC32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28E80890"/>
    <w:multiLevelType w:val="hybridMultilevel"/>
    <w:tmpl w:val="ABA6742A"/>
    <w:lvl w:ilvl="0" w:tplc="0E02B52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92B1363"/>
    <w:multiLevelType w:val="hybridMultilevel"/>
    <w:tmpl w:val="14985B16"/>
    <w:lvl w:ilvl="0" w:tplc="D8DC32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3F487F1A"/>
    <w:multiLevelType w:val="hybridMultilevel"/>
    <w:tmpl w:val="4F0E1B10"/>
    <w:lvl w:ilvl="0" w:tplc="D952DB0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3651995"/>
    <w:multiLevelType w:val="hybridMultilevel"/>
    <w:tmpl w:val="61CC5624"/>
    <w:lvl w:ilvl="0" w:tplc="5D8E774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9473790"/>
    <w:multiLevelType w:val="hybridMultilevel"/>
    <w:tmpl w:val="14985B16"/>
    <w:lvl w:ilvl="0" w:tplc="D8DC32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5C934460"/>
    <w:multiLevelType w:val="hybridMultilevel"/>
    <w:tmpl w:val="14985B16"/>
    <w:lvl w:ilvl="0" w:tplc="D8DC32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D5C3F02"/>
    <w:multiLevelType w:val="hybridMultilevel"/>
    <w:tmpl w:val="14985B16"/>
    <w:lvl w:ilvl="0" w:tplc="D8DC32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20E4AE3"/>
    <w:multiLevelType w:val="hybridMultilevel"/>
    <w:tmpl w:val="14985B16"/>
    <w:lvl w:ilvl="0" w:tplc="D8DC32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7A362C84"/>
    <w:multiLevelType w:val="hybridMultilevel"/>
    <w:tmpl w:val="D89C61D8"/>
    <w:lvl w:ilvl="0" w:tplc="81F07CD8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C9C3191"/>
    <w:multiLevelType w:val="hybridMultilevel"/>
    <w:tmpl w:val="14985B16"/>
    <w:lvl w:ilvl="0" w:tplc="D8DC32E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DC6780E"/>
    <w:multiLevelType w:val="hybridMultilevel"/>
    <w:tmpl w:val="07825242"/>
    <w:lvl w:ilvl="0" w:tplc="79CAA86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5FA"/>
    <w:rsid w:val="00017036"/>
    <w:rsid w:val="00026DB8"/>
    <w:rsid w:val="00092C39"/>
    <w:rsid w:val="000F536B"/>
    <w:rsid w:val="001119C5"/>
    <w:rsid w:val="001334DE"/>
    <w:rsid w:val="00186D25"/>
    <w:rsid w:val="001B1A0D"/>
    <w:rsid w:val="001C4D22"/>
    <w:rsid w:val="001E16B8"/>
    <w:rsid w:val="00233030"/>
    <w:rsid w:val="00252C14"/>
    <w:rsid w:val="00256811"/>
    <w:rsid w:val="002826AC"/>
    <w:rsid w:val="002836AF"/>
    <w:rsid w:val="002F0778"/>
    <w:rsid w:val="003033A7"/>
    <w:rsid w:val="00331796"/>
    <w:rsid w:val="0035238B"/>
    <w:rsid w:val="00376570"/>
    <w:rsid w:val="003A66FD"/>
    <w:rsid w:val="003B7055"/>
    <w:rsid w:val="003D1EAA"/>
    <w:rsid w:val="003D3DAB"/>
    <w:rsid w:val="003E2D42"/>
    <w:rsid w:val="00400769"/>
    <w:rsid w:val="00405F88"/>
    <w:rsid w:val="00413E17"/>
    <w:rsid w:val="00432A60"/>
    <w:rsid w:val="00454C1A"/>
    <w:rsid w:val="00480C9E"/>
    <w:rsid w:val="00481D2F"/>
    <w:rsid w:val="004944A8"/>
    <w:rsid w:val="004A5300"/>
    <w:rsid w:val="004A68F3"/>
    <w:rsid w:val="004D3B7E"/>
    <w:rsid w:val="004D6F44"/>
    <w:rsid w:val="004F0D4B"/>
    <w:rsid w:val="00545A20"/>
    <w:rsid w:val="0056395D"/>
    <w:rsid w:val="005B69A7"/>
    <w:rsid w:val="005D0822"/>
    <w:rsid w:val="00622EE3"/>
    <w:rsid w:val="006376CD"/>
    <w:rsid w:val="00660954"/>
    <w:rsid w:val="00666118"/>
    <w:rsid w:val="00685C64"/>
    <w:rsid w:val="00691005"/>
    <w:rsid w:val="00704CF0"/>
    <w:rsid w:val="0071730E"/>
    <w:rsid w:val="007218E1"/>
    <w:rsid w:val="007515A3"/>
    <w:rsid w:val="007570D5"/>
    <w:rsid w:val="007867FA"/>
    <w:rsid w:val="007A4740"/>
    <w:rsid w:val="007B5723"/>
    <w:rsid w:val="007D6F69"/>
    <w:rsid w:val="007F0A9F"/>
    <w:rsid w:val="008120FE"/>
    <w:rsid w:val="00826F66"/>
    <w:rsid w:val="00835E9B"/>
    <w:rsid w:val="008D6F3F"/>
    <w:rsid w:val="008E0D4A"/>
    <w:rsid w:val="008F153C"/>
    <w:rsid w:val="008F6A35"/>
    <w:rsid w:val="00930316"/>
    <w:rsid w:val="00956B5E"/>
    <w:rsid w:val="00973513"/>
    <w:rsid w:val="009A279F"/>
    <w:rsid w:val="009B1178"/>
    <w:rsid w:val="009B5662"/>
    <w:rsid w:val="00A07B57"/>
    <w:rsid w:val="00A16E67"/>
    <w:rsid w:val="00A62462"/>
    <w:rsid w:val="00A65C0D"/>
    <w:rsid w:val="00A72BC4"/>
    <w:rsid w:val="00AC709E"/>
    <w:rsid w:val="00AF2819"/>
    <w:rsid w:val="00B453ED"/>
    <w:rsid w:val="00B67898"/>
    <w:rsid w:val="00B84C0E"/>
    <w:rsid w:val="00B86A61"/>
    <w:rsid w:val="00BA1218"/>
    <w:rsid w:val="00BC126B"/>
    <w:rsid w:val="00BC3947"/>
    <w:rsid w:val="00C05604"/>
    <w:rsid w:val="00C405F9"/>
    <w:rsid w:val="00C74AC9"/>
    <w:rsid w:val="00D01591"/>
    <w:rsid w:val="00D16718"/>
    <w:rsid w:val="00D30106"/>
    <w:rsid w:val="00D7367D"/>
    <w:rsid w:val="00D9464F"/>
    <w:rsid w:val="00DA5DC5"/>
    <w:rsid w:val="00DC15FA"/>
    <w:rsid w:val="00E67D1C"/>
    <w:rsid w:val="00EA1FD6"/>
    <w:rsid w:val="00EC4B19"/>
    <w:rsid w:val="00F36FE5"/>
    <w:rsid w:val="00F82707"/>
    <w:rsid w:val="00FC60F8"/>
    <w:rsid w:val="00FE652C"/>
    <w:rsid w:val="00FF50C1"/>
    <w:rsid w:val="00FF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31148"/>
  <w15:chartTrackingRefBased/>
  <w15:docId w15:val="{90CA4F4B-1744-49EF-9E73-0728A1C83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F0D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F0D4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D3DA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0D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0D4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0D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0D4B"/>
    <w:rPr>
      <w:sz w:val="18"/>
      <w:szCs w:val="18"/>
    </w:rPr>
  </w:style>
  <w:style w:type="paragraph" w:styleId="a7">
    <w:name w:val="No Spacing"/>
    <w:link w:val="a8"/>
    <w:uiPriority w:val="1"/>
    <w:qFormat/>
    <w:rsid w:val="004F0D4B"/>
    <w:rPr>
      <w:kern w:val="0"/>
      <w:sz w:val="22"/>
    </w:rPr>
  </w:style>
  <w:style w:type="character" w:customStyle="1" w:styleId="a8">
    <w:name w:val="无间隔 字符"/>
    <w:basedOn w:val="a0"/>
    <w:link w:val="a7"/>
    <w:uiPriority w:val="1"/>
    <w:rsid w:val="004F0D4B"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rsid w:val="004F0D4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4F0D4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DA5DC5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3D3DAB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C4B1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F0A9F"/>
    <w:pPr>
      <w:tabs>
        <w:tab w:val="right" w:leader="dot" w:pos="9736"/>
      </w:tabs>
      <w:spacing w:line="360" w:lineRule="auto"/>
    </w:pPr>
  </w:style>
  <w:style w:type="paragraph" w:styleId="31">
    <w:name w:val="toc 3"/>
    <w:basedOn w:val="a"/>
    <w:next w:val="a"/>
    <w:autoRedefine/>
    <w:uiPriority w:val="39"/>
    <w:unhideWhenUsed/>
    <w:rsid w:val="00EC4B19"/>
    <w:pPr>
      <w:ind w:leftChars="400" w:left="840"/>
    </w:pPr>
  </w:style>
  <w:style w:type="character" w:styleId="aa">
    <w:name w:val="Hyperlink"/>
    <w:basedOn w:val="a0"/>
    <w:uiPriority w:val="99"/>
    <w:unhideWhenUsed/>
    <w:rsid w:val="00EC4B19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EC4B1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b">
    <w:name w:val="Mention"/>
    <w:basedOn w:val="a0"/>
    <w:uiPriority w:val="99"/>
    <w:semiHidden/>
    <w:unhideWhenUsed/>
    <w:rsid w:val="00413E17"/>
    <w:rPr>
      <w:color w:val="2B579A"/>
      <w:shd w:val="clear" w:color="auto" w:fill="E6E6E6"/>
    </w:rPr>
  </w:style>
  <w:style w:type="paragraph" w:styleId="ac">
    <w:name w:val="Balloon Text"/>
    <w:basedOn w:val="a"/>
    <w:link w:val="ad"/>
    <w:uiPriority w:val="99"/>
    <w:semiHidden/>
    <w:unhideWhenUsed/>
    <w:rsid w:val="008F6A35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8F6A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y.usst.edu.cn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409BC0D33564E94821E45B7F9FEFC7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75202C-2632-45B1-BBB5-FBF4EF12AEC9}"/>
      </w:docPartPr>
      <w:docPartBody>
        <w:p w:rsidR="00275D3B" w:rsidRDefault="005355F3" w:rsidP="005355F3">
          <w:pPr>
            <w:pStyle w:val="E409BC0D33564E94821E45B7F9FEFC72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2FC68A450C6645B5BC77A1A25655BDD2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9896E50-9137-4F51-A29D-77AE62169108}"/>
      </w:docPartPr>
      <w:docPartBody>
        <w:p w:rsidR="00275D3B" w:rsidRDefault="005355F3" w:rsidP="005355F3">
          <w:pPr>
            <w:pStyle w:val="2FC68A450C6645B5BC77A1A25655BDD2"/>
          </w:pPr>
          <w:r>
            <w:rPr>
              <w:color w:val="4472C4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5F3"/>
    <w:rsid w:val="001B4710"/>
    <w:rsid w:val="002277D6"/>
    <w:rsid w:val="00227CD2"/>
    <w:rsid w:val="00272D80"/>
    <w:rsid w:val="00275D3B"/>
    <w:rsid w:val="003D12BF"/>
    <w:rsid w:val="00500A8E"/>
    <w:rsid w:val="005355F3"/>
    <w:rsid w:val="0062405F"/>
    <w:rsid w:val="00A80627"/>
    <w:rsid w:val="00B23813"/>
    <w:rsid w:val="00FD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409BC0D33564E94821E45B7F9FEFC72">
    <w:name w:val="E409BC0D33564E94821E45B7F9FEFC72"/>
    <w:rsid w:val="005355F3"/>
    <w:pPr>
      <w:widowControl w:val="0"/>
      <w:jc w:val="both"/>
    </w:pPr>
  </w:style>
  <w:style w:type="paragraph" w:customStyle="1" w:styleId="2FC68A450C6645B5BC77A1A25655BDD2">
    <w:name w:val="2FC68A450C6645B5BC77A1A25655BDD2"/>
    <w:rsid w:val="005355F3"/>
    <w:pPr>
      <w:widowControl w:val="0"/>
      <w:jc w:val="both"/>
    </w:pPr>
  </w:style>
  <w:style w:type="paragraph" w:customStyle="1" w:styleId="7D55696650DD4074B7F683C435D15F01">
    <w:name w:val="7D55696650DD4074B7F683C435D15F01"/>
    <w:rsid w:val="005355F3"/>
    <w:pPr>
      <w:widowControl w:val="0"/>
      <w:jc w:val="both"/>
    </w:pPr>
  </w:style>
  <w:style w:type="paragraph" w:customStyle="1" w:styleId="B984056258C54E00A90E4E71B2551B51">
    <w:name w:val="B984056258C54E00A90E4E71B2551B51"/>
    <w:rsid w:val="005355F3"/>
    <w:pPr>
      <w:widowControl w:val="0"/>
      <w:jc w:val="both"/>
    </w:pPr>
  </w:style>
  <w:style w:type="paragraph" w:customStyle="1" w:styleId="982CE884DEB94BF1BD5A1FF9CE8EE00F">
    <w:name w:val="982CE884DEB94BF1BD5A1FF9CE8EE00F"/>
    <w:rsid w:val="005355F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2017-09-15T00:00:00</PublishDate>
  <Abstract/>
  <CompanyAddress>江苏省苏州市工业园区新平街388号腾飞创新园塔C F9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9994FA3-9EA8-4DD8-8B52-FF211DFD9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13</Pages>
  <Words>306</Words>
  <Characters>1747</Characters>
  <Application>Microsoft Office Word</Application>
  <DocSecurity>0</DocSecurity>
  <Lines>14</Lines>
  <Paragraphs>4</Paragraphs>
  <ScaleCrop>false</ScaleCrop>
  <Company>智慧芽信息科技（苏州）有限公司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操作手册</dc:title>
  <dc:subject>知识产权管理系统</dc:subject>
  <dc:creator>Bin Chen</dc:creator>
  <cp:keywords/>
  <dc:description/>
  <cp:lastModifiedBy>Bin Chen</cp:lastModifiedBy>
  <cp:revision>175</cp:revision>
  <dcterms:created xsi:type="dcterms:W3CDTF">2017-03-31T01:57:00Z</dcterms:created>
  <dcterms:modified xsi:type="dcterms:W3CDTF">2017-09-15T06:57:00Z</dcterms:modified>
</cp:coreProperties>
</file>